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0E40F" w14:textId="030678F2" w:rsidR="008878A9" w:rsidRDefault="00C07B1F" w:rsidP="00701283">
      <w:pPr>
        <w:tabs>
          <w:tab w:val="left" w:pos="3090"/>
        </w:tabs>
        <w:jc w:val="center"/>
        <w:rPr>
          <w:rFonts w:ascii="Calibri" w:hAnsi="Calibri"/>
          <w:b/>
          <w:bCs/>
          <w:sz w:val="36"/>
          <w:szCs w:val="36"/>
        </w:rPr>
      </w:pPr>
      <w:r w:rsidRPr="006B40AE">
        <w:rPr>
          <w:rFonts w:ascii="Calibri" w:hAnsi="Calibri"/>
          <w:b/>
          <w:bCs/>
          <w:sz w:val="36"/>
          <w:szCs w:val="36"/>
        </w:rPr>
        <w:t xml:space="preserve">Event Risk Management </w:t>
      </w:r>
      <w:r w:rsidR="007E66BA">
        <w:rPr>
          <w:rFonts w:ascii="Calibri" w:hAnsi="Calibri"/>
          <w:b/>
          <w:bCs/>
          <w:sz w:val="36"/>
          <w:szCs w:val="36"/>
        </w:rPr>
        <w:t>Plan</w:t>
      </w:r>
    </w:p>
    <w:p w14:paraId="242425A9" w14:textId="77777777" w:rsidR="007E66BA" w:rsidRDefault="007E66BA" w:rsidP="00C07B1F">
      <w:pPr>
        <w:tabs>
          <w:tab w:val="left" w:pos="3090"/>
        </w:tabs>
        <w:rPr>
          <w:rFonts w:ascii="Calibri" w:hAnsi="Calibri"/>
          <w:b/>
          <w:bCs/>
          <w:sz w:val="36"/>
          <w:szCs w:val="36"/>
        </w:rPr>
      </w:pPr>
    </w:p>
    <w:p w14:paraId="3C91A7F0" w14:textId="77777777" w:rsidR="007E66BA" w:rsidRPr="007E66BA" w:rsidRDefault="007E66BA" w:rsidP="007E66BA">
      <w:pPr>
        <w:pStyle w:val="Header"/>
        <w:spacing w:before="120"/>
        <w:rPr>
          <w:rFonts w:asciiTheme="minorHAnsi" w:hAnsiTheme="minorHAnsi" w:cstheme="minorHAnsi"/>
          <w:b/>
          <w:szCs w:val="22"/>
        </w:rPr>
      </w:pPr>
      <w:r w:rsidRPr="007E66BA">
        <w:rPr>
          <w:rFonts w:asciiTheme="minorHAnsi" w:hAnsiTheme="minorHAnsi" w:cstheme="minorHAnsi"/>
          <w:b/>
          <w:szCs w:val="22"/>
        </w:rPr>
        <w:t xml:space="preserve">Completing an Event Risk Management Plan: </w:t>
      </w:r>
    </w:p>
    <w:p w14:paraId="3AE485B1" w14:textId="77777777" w:rsidR="007E66BA" w:rsidRPr="002E5E7F" w:rsidRDefault="007E66BA" w:rsidP="007E66BA">
      <w:pPr>
        <w:pStyle w:val="Header"/>
        <w:spacing w:before="120"/>
        <w:rPr>
          <w:rFonts w:asciiTheme="minorHAnsi" w:hAnsiTheme="minorHAnsi" w:cstheme="minorHAnsi"/>
          <w:b/>
          <w:szCs w:val="22"/>
        </w:rPr>
      </w:pPr>
      <w:r w:rsidRPr="002E5E7F">
        <w:rPr>
          <w:rFonts w:asciiTheme="minorHAnsi" w:hAnsiTheme="minorHAnsi" w:cstheme="minorHAnsi"/>
          <w:bCs/>
          <w:szCs w:val="22"/>
        </w:rPr>
        <w:t>A risk assessment id the process of estimating the potential effects or harm to determine its risk rating. By determining the level of risk, event organisers can prioritise risks to ensure systematic elimination or minimisation.</w:t>
      </w:r>
    </w:p>
    <w:p w14:paraId="6BE9B988" w14:textId="3CF928C4" w:rsidR="007E66BA" w:rsidRPr="002E5E7F" w:rsidRDefault="00C61B24" w:rsidP="007E66BA">
      <w:pPr>
        <w:pStyle w:val="Header"/>
        <w:spacing w:before="120"/>
        <w:rPr>
          <w:rFonts w:asciiTheme="minorHAnsi" w:hAnsiTheme="minorHAnsi" w:cstheme="minorHAnsi"/>
          <w:bCs/>
          <w:szCs w:val="22"/>
        </w:rPr>
      </w:pPr>
      <w:r>
        <w:rPr>
          <w:rFonts w:asciiTheme="minorHAnsi" w:hAnsiTheme="minorHAnsi" w:cstheme="minorHAnsi"/>
          <w:bCs/>
          <w:szCs w:val="22"/>
        </w:rPr>
        <w:t xml:space="preserve">A risk management template is provided here that asks you to consider a series of </w:t>
      </w:r>
      <w:r w:rsidR="00122539">
        <w:rPr>
          <w:rFonts w:asciiTheme="minorHAnsi" w:hAnsiTheme="minorHAnsi" w:cstheme="minorHAnsi"/>
          <w:bCs/>
          <w:szCs w:val="22"/>
        </w:rPr>
        <w:t>common risks, for which</w:t>
      </w:r>
      <w:r w:rsidR="007E66BA" w:rsidRPr="002E5E7F">
        <w:rPr>
          <w:rFonts w:asciiTheme="minorHAnsi" w:hAnsiTheme="minorHAnsi" w:cstheme="minorHAnsi"/>
          <w:bCs/>
          <w:szCs w:val="22"/>
        </w:rPr>
        <w:t xml:space="preserve"> you will need to provide details of the controls implemented to minimise or eliminate these risks.</w:t>
      </w:r>
    </w:p>
    <w:p w14:paraId="1D494BD1" w14:textId="77777777" w:rsidR="00122539" w:rsidRDefault="00122539" w:rsidP="007E66BA">
      <w:pPr>
        <w:pStyle w:val="Header"/>
        <w:spacing w:before="120"/>
        <w:rPr>
          <w:rFonts w:asciiTheme="minorHAnsi" w:hAnsiTheme="minorHAnsi" w:cstheme="minorHAnsi"/>
          <w:bCs/>
          <w:szCs w:val="22"/>
        </w:rPr>
      </w:pPr>
      <w:r>
        <w:rPr>
          <w:rFonts w:asciiTheme="minorHAnsi" w:hAnsiTheme="minorHAnsi" w:cstheme="minorHAnsi"/>
          <w:bCs/>
          <w:szCs w:val="22"/>
        </w:rPr>
        <w:t xml:space="preserve">It’s important that you use </w:t>
      </w:r>
      <w:r w:rsidR="007E66BA" w:rsidRPr="002E5E7F">
        <w:rPr>
          <w:rFonts w:asciiTheme="minorHAnsi" w:hAnsiTheme="minorHAnsi" w:cstheme="minorHAnsi"/>
          <w:bCs/>
          <w:szCs w:val="22"/>
        </w:rPr>
        <w:t xml:space="preserve">this template is for guidance only, </w:t>
      </w:r>
      <w:r>
        <w:rPr>
          <w:rFonts w:asciiTheme="minorHAnsi" w:hAnsiTheme="minorHAnsi" w:cstheme="minorHAnsi"/>
          <w:bCs/>
          <w:szCs w:val="22"/>
        </w:rPr>
        <w:t>as the</w:t>
      </w:r>
      <w:r w:rsidR="007E66BA" w:rsidRPr="002E5E7F">
        <w:rPr>
          <w:rFonts w:asciiTheme="minorHAnsi" w:hAnsiTheme="minorHAnsi" w:cstheme="minorHAnsi"/>
          <w:bCs/>
          <w:szCs w:val="22"/>
        </w:rPr>
        <w:t xml:space="preserve"> examples are not exhaustive and will need to be tailored to your event. </w:t>
      </w:r>
    </w:p>
    <w:p w14:paraId="12E8C1E7" w14:textId="74A96E7F" w:rsidR="00115414" w:rsidRPr="00115414" w:rsidRDefault="00115414" w:rsidP="00115414">
      <w:pPr>
        <w:pStyle w:val="Header"/>
        <w:spacing w:before="120"/>
        <w:rPr>
          <w:rFonts w:asciiTheme="minorHAnsi" w:hAnsiTheme="minorHAnsi" w:cstheme="minorHAnsi"/>
          <w:bCs/>
          <w:szCs w:val="22"/>
        </w:rPr>
      </w:pPr>
      <w:r w:rsidRPr="00115414">
        <w:rPr>
          <w:rFonts w:asciiTheme="minorHAnsi" w:hAnsiTheme="minorHAnsi" w:cstheme="minorHAnsi"/>
          <w:bCs/>
          <w:szCs w:val="22"/>
        </w:rPr>
        <w:t>We highly recommend you use th</w:t>
      </w:r>
      <w:r>
        <w:rPr>
          <w:rFonts w:asciiTheme="minorHAnsi" w:hAnsiTheme="minorHAnsi" w:cstheme="minorHAnsi"/>
          <w:bCs/>
          <w:szCs w:val="22"/>
        </w:rPr>
        <w:t xml:space="preserve">e </w:t>
      </w:r>
      <w:r w:rsidRPr="00115414">
        <w:rPr>
          <w:rFonts w:asciiTheme="minorHAnsi" w:hAnsiTheme="minorHAnsi" w:cstheme="minorHAnsi"/>
          <w:bCs/>
          <w:szCs w:val="22"/>
        </w:rPr>
        <w:t xml:space="preserve">SafeWork SA example risk management plan for small and medium sized community events: </w:t>
      </w:r>
      <w:hyperlink r:id="rId8" w:history="1">
        <w:r w:rsidRPr="00115414">
          <w:rPr>
            <w:rStyle w:val="Hyperlink"/>
            <w:rFonts w:asciiTheme="minorHAnsi" w:hAnsiTheme="minorHAnsi" w:cstheme="minorHAnsi"/>
            <w:bCs/>
            <w:szCs w:val="22"/>
          </w:rPr>
          <w:t>Event-safety-Risk-assessment.pdf</w:t>
        </w:r>
      </w:hyperlink>
      <w:r>
        <w:rPr>
          <w:rFonts w:asciiTheme="minorHAnsi" w:hAnsiTheme="minorHAnsi" w:cstheme="minorHAnsi"/>
          <w:bCs/>
          <w:szCs w:val="22"/>
        </w:rPr>
        <w:t xml:space="preserve"> to complete your event risk management plan.</w:t>
      </w:r>
      <w:r w:rsidR="002943FC" w:rsidRPr="002943FC">
        <w:rPr>
          <w:rFonts w:asciiTheme="minorHAnsi" w:hAnsiTheme="minorHAnsi" w:cstheme="minorHAnsi"/>
          <w:bCs/>
          <w:szCs w:val="22"/>
        </w:rPr>
        <w:t xml:space="preserve"> </w:t>
      </w:r>
      <w:r w:rsidR="002943FC">
        <w:rPr>
          <w:rFonts w:asciiTheme="minorHAnsi" w:hAnsiTheme="minorHAnsi" w:cstheme="minorHAnsi"/>
          <w:bCs/>
          <w:szCs w:val="22"/>
        </w:rPr>
        <w:t xml:space="preserve">Eventbrite also has an easy to follow event risk management guide </w:t>
      </w:r>
      <w:hyperlink r:id="rId9" w:history="1">
        <w:r w:rsidR="002943FC" w:rsidRPr="002943FC">
          <w:rPr>
            <w:rStyle w:val="Hyperlink"/>
            <w:rFonts w:asciiTheme="minorHAnsi" w:hAnsiTheme="minorHAnsi" w:cstheme="minorHAnsi"/>
            <w:b/>
            <w:szCs w:val="22"/>
          </w:rPr>
          <w:t>here</w:t>
        </w:r>
      </w:hyperlink>
    </w:p>
    <w:p w14:paraId="007F7545" w14:textId="66992C67" w:rsidR="007E66BA" w:rsidRDefault="007E66BA" w:rsidP="007E66BA">
      <w:pPr>
        <w:pStyle w:val="Header"/>
        <w:spacing w:before="120"/>
        <w:rPr>
          <w:rFonts w:asciiTheme="minorHAnsi" w:hAnsiTheme="minorHAnsi" w:cstheme="minorHAnsi"/>
          <w:bCs/>
          <w:szCs w:val="22"/>
        </w:rPr>
      </w:pPr>
      <w:r w:rsidRPr="002E5E7F">
        <w:rPr>
          <w:rFonts w:asciiTheme="minorHAnsi" w:hAnsiTheme="minorHAnsi" w:cstheme="minorHAnsi"/>
          <w:bCs/>
          <w:szCs w:val="22"/>
        </w:rPr>
        <w:t xml:space="preserve">The City of </w:t>
      </w:r>
      <w:r w:rsidRPr="007E66BA">
        <w:rPr>
          <w:rFonts w:asciiTheme="minorHAnsi" w:hAnsiTheme="minorHAnsi" w:cstheme="minorHAnsi"/>
          <w:bCs/>
          <w:szCs w:val="22"/>
        </w:rPr>
        <w:t>Charles Sturt</w:t>
      </w:r>
      <w:r w:rsidRPr="002E5E7F">
        <w:rPr>
          <w:rFonts w:asciiTheme="minorHAnsi" w:hAnsiTheme="minorHAnsi" w:cstheme="minorHAnsi"/>
          <w:bCs/>
          <w:szCs w:val="22"/>
        </w:rPr>
        <w:t xml:space="preserve"> accepts no responsibility for the development of others’ event risk assessment documents or procedures.</w:t>
      </w:r>
    </w:p>
    <w:p w14:paraId="35E9A01F" w14:textId="77777777" w:rsidR="00987278" w:rsidRPr="002E5E7F" w:rsidRDefault="00987278" w:rsidP="007E66BA">
      <w:pPr>
        <w:pStyle w:val="Header"/>
        <w:spacing w:before="120"/>
        <w:rPr>
          <w:rFonts w:asciiTheme="minorHAnsi" w:hAnsiTheme="minorHAnsi" w:cstheme="minorHAnsi"/>
          <w:bCs/>
          <w:szCs w:val="22"/>
        </w:rPr>
      </w:pPr>
    </w:p>
    <w:p w14:paraId="746A17EF" w14:textId="74A911EA" w:rsidR="00CC268A" w:rsidRPr="00987278" w:rsidRDefault="00987278" w:rsidP="007E66BA">
      <w:pPr>
        <w:pStyle w:val="Header"/>
        <w:spacing w:before="120"/>
        <w:rPr>
          <w:rFonts w:asciiTheme="minorHAnsi" w:hAnsiTheme="minorHAnsi" w:cstheme="minorHAnsi"/>
          <w:b/>
          <w:szCs w:val="22"/>
        </w:rPr>
      </w:pPr>
      <w:r w:rsidRPr="00987278">
        <w:rPr>
          <w:rFonts w:asciiTheme="minorHAnsi" w:hAnsiTheme="minorHAnsi" w:cstheme="minorHAnsi"/>
          <w:b/>
          <w:szCs w:val="22"/>
        </w:rPr>
        <w:t xml:space="preserve">Event Risk Management and </w:t>
      </w:r>
      <w:r w:rsidR="00122539" w:rsidRPr="00987278">
        <w:rPr>
          <w:rFonts w:asciiTheme="minorHAnsi" w:hAnsiTheme="minorHAnsi" w:cstheme="minorHAnsi"/>
          <w:b/>
          <w:szCs w:val="22"/>
        </w:rPr>
        <w:t>Safe</w:t>
      </w:r>
      <w:r w:rsidRPr="00987278">
        <w:rPr>
          <w:rFonts w:asciiTheme="minorHAnsi" w:hAnsiTheme="minorHAnsi" w:cstheme="minorHAnsi"/>
          <w:b/>
          <w:szCs w:val="22"/>
        </w:rPr>
        <w:t>W</w:t>
      </w:r>
      <w:r w:rsidR="00122539" w:rsidRPr="00987278">
        <w:rPr>
          <w:rFonts w:asciiTheme="minorHAnsi" w:hAnsiTheme="minorHAnsi" w:cstheme="minorHAnsi"/>
          <w:b/>
          <w:szCs w:val="22"/>
        </w:rPr>
        <w:t>ork</w:t>
      </w:r>
      <w:r w:rsidRPr="00987278">
        <w:rPr>
          <w:rFonts w:asciiTheme="minorHAnsi" w:hAnsiTheme="minorHAnsi" w:cstheme="minorHAnsi"/>
          <w:b/>
          <w:szCs w:val="22"/>
        </w:rPr>
        <w:t xml:space="preserve"> </w:t>
      </w:r>
      <w:r w:rsidR="00122539" w:rsidRPr="00987278">
        <w:rPr>
          <w:rFonts w:asciiTheme="minorHAnsi" w:hAnsiTheme="minorHAnsi" w:cstheme="minorHAnsi"/>
          <w:b/>
          <w:szCs w:val="22"/>
        </w:rPr>
        <w:t>SA</w:t>
      </w:r>
      <w:r w:rsidR="00CC268A" w:rsidRPr="00987278">
        <w:rPr>
          <w:rFonts w:asciiTheme="minorHAnsi" w:hAnsiTheme="minorHAnsi" w:cstheme="minorHAnsi"/>
          <w:b/>
          <w:szCs w:val="22"/>
        </w:rPr>
        <w:t>:</w:t>
      </w:r>
    </w:p>
    <w:p w14:paraId="34C28A0B" w14:textId="6B74B049" w:rsidR="007E66BA" w:rsidRDefault="007E66BA" w:rsidP="007E66BA">
      <w:pPr>
        <w:pStyle w:val="Header"/>
        <w:spacing w:before="120"/>
        <w:rPr>
          <w:rFonts w:asciiTheme="minorHAnsi" w:hAnsiTheme="minorHAnsi" w:cstheme="minorHAnsi"/>
          <w:bCs/>
          <w:szCs w:val="22"/>
        </w:rPr>
      </w:pPr>
      <w:r w:rsidRPr="007E66BA">
        <w:rPr>
          <w:rFonts w:asciiTheme="minorHAnsi" w:hAnsiTheme="minorHAnsi" w:cstheme="minorHAnsi"/>
          <w:bCs/>
          <w:szCs w:val="22"/>
        </w:rPr>
        <w:t xml:space="preserve">Detailed event risk management information can be found at: </w:t>
      </w:r>
      <w:hyperlink r:id="rId10" w:history="1">
        <w:r w:rsidRPr="007E66BA">
          <w:rPr>
            <w:rStyle w:val="Hyperlink"/>
            <w:rFonts w:asciiTheme="minorHAnsi" w:hAnsiTheme="minorHAnsi" w:cstheme="minorHAnsi"/>
            <w:b/>
            <w:szCs w:val="22"/>
          </w:rPr>
          <w:t>Event safety | SafeWork SA</w:t>
        </w:r>
      </w:hyperlink>
      <w:r w:rsidRPr="007E66BA">
        <w:rPr>
          <w:rFonts w:asciiTheme="minorHAnsi" w:hAnsiTheme="minorHAnsi" w:cstheme="minorHAnsi"/>
          <w:b/>
          <w:szCs w:val="22"/>
        </w:rPr>
        <w:t xml:space="preserve">. </w:t>
      </w:r>
      <w:proofErr w:type="spellStart"/>
      <w:r w:rsidRPr="007E66BA">
        <w:rPr>
          <w:rFonts w:asciiTheme="minorHAnsi" w:hAnsiTheme="minorHAnsi" w:cstheme="minorHAnsi"/>
          <w:bCs/>
          <w:szCs w:val="22"/>
        </w:rPr>
        <w:t>Safework</w:t>
      </w:r>
      <w:proofErr w:type="spellEnd"/>
      <w:r w:rsidRPr="007E66BA">
        <w:rPr>
          <w:rFonts w:asciiTheme="minorHAnsi" w:hAnsiTheme="minorHAnsi" w:cstheme="minorHAnsi"/>
          <w:bCs/>
          <w:szCs w:val="22"/>
        </w:rPr>
        <w:t xml:space="preserve"> SA can provide advice to event organisers on safety advice including </w:t>
      </w:r>
      <w:r w:rsidR="00B066D6">
        <w:rPr>
          <w:rFonts w:asciiTheme="minorHAnsi" w:hAnsiTheme="minorHAnsi" w:cstheme="minorHAnsi"/>
          <w:bCs/>
          <w:szCs w:val="22"/>
        </w:rPr>
        <w:t>additional templates that may assist in completing your risk management plan.</w:t>
      </w:r>
      <w:r w:rsidR="002943FC">
        <w:rPr>
          <w:rFonts w:asciiTheme="minorHAnsi" w:hAnsiTheme="minorHAnsi" w:cstheme="minorHAnsi"/>
          <w:bCs/>
          <w:szCs w:val="22"/>
        </w:rPr>
        <w:t xml:space="preserve"> </w:t>
      </w:r>
    </w:p>
    <w:p w14:paraId="2636A7C2" w14:textId="1731720F" w:rsidR="007E66BA" w:rsidRDefault="007E66BA" w:rsidP="007E66BA">
      <w:pPr>
        <w:pStyle w:val="Header"/>
        <w:spacing w:before="120"/>
        <w:rPr>
          <w:rFonts w:asciiTheme="minorHAnsi" w:hAnsiTheme="minorHAnsi" w:cstheme="minorHAnsi"/>
          <w:bCs/>
          <w:szCs w:val="22"/>
        </w:rPr>
      </w:pPr>
      <w:r w:rsidRPr="007E66BA">
        <w:rPr>
          <w:rFonts w:asciiTheme="minorHAnsi" w:hAnsiTheme="minorHAnsi" w:cstheme="minorHAnsi"/>
          <w:bCs/>
          <w:szCs w:val="22"/>
        </w:rPr>
        <w:t xml:space="preserve">Events that involve items such as Fireworks, amusements, bouncy castles or large grandstands </w:t>
      </w:r>
      <w:r w:rsidR="00AB19B7">
        <w:rPr>
          <w:rFonts w:asciiTheme="minorHAnsi" w:hAnsiTheme="minorHAnsi" w:cstheme="minorHAnsi"/>
          <w:bCs/>
          <w:szCs w:val="22"/>
        </w:rPr>
        <w:t>that</w:t>
      </w:r>
      <w:r w:rsidRPr="007E66BA">
        <w:rPr>
          <w:rFonts w:asciiTheme="minorHAnsi" w:hAnsiTheme="minorHAnsi" w:cstheme="minorHAnsi"/>
          <w:bCs/>
          <w:szCs w:val="22"/>
        </w:rPr>
        <w:t xml:space="preserve"> need scaffolding </w:t>
      </w:r>
      <w:r w:rsidR="00AB19B7">
        <w:rPr>
          <w:rFonts w:asciiTheme="minorHAnsi" w:hAnsiTheme="minorHAnsi" w:cstheme="minorHAnsi"/>
          <w:bCs/>
          <w:szCs w:val="22"/>
        </w:rPr>
        <w:t>may</w:t>
      </w:r>
      <w:r w:rsidRPr="007E66BA">
        <w:rPr>
          <w:rFonts w:asciiTheme="minorHAnsi" w:hAnsiTheme="minorHAnsi" w:cstheme="minorHAnsi"/>
          <w:bCs/>
          <w:szCs w:val="22"/>
        </w:rPr>
        <w:t xml:space="preserve"> also require a Public Event Notification</w:t>
      </w:r>
      <w:r w:rsidR="00B066D6">
        <w:rPr>
          <w:rFonts w:asciiTheme="minorHAnsi" w:hAnsiTheme="minorHAnsi" w:cstheme="minorHAnsi"/>
          <w:bCs/>
          <w:szCs w:val="22"/>
        </w:rPr>
        <w:t xml:space="preserve">, and </w:t>
      </w:r>
      <w:proofErr w:type="gramStart"/>
      <w:r w:rsidR="00B066D6">
        <w:rPr>
          <w:rFonts w:asciiTheme="minorHAnsi" w:hAnsiTheme="minorHAnsi" w:cstheme="minorHAnsi"/>
          <w:bCs/>
          <w:szCs w:val="22"/>
        </w:rPr>
        <w:t>a</w:t>
      </w:r>
      <w:r w:rsidR="0067492D">
        <w:rPr>
          <w:rFonts w:asciiTheme="minorHAnsi" w:hAnsiTheme="minorHAnsi" w:cstheme="minorHAnsi"/>
          <w:bCs/>
          <w:szCs w:val="22"/>
        </w:rPr>
        <w:t xml:space="preserve"> number of</w:t>
      </w:r>
      <w:proofErr w:type="gramEnd"/>
      <w:r w:rsidR="0067492D">
        <w:rPr>
          <w:rFonts w:asciiTheme="minorHAnsi" w:hAnsiTheme="minorHAnsi" w:cstheme="minorHAnsi"/>
          <w:bCs/>
          <w:szCs w:val="22"/>
        </w:rPr>
        <w:t xml:space="preserve"> months’ notice. Please contact SafeWork SA for more information.</w:t>
      </w:r>
    </w:p>
    <w:p w14:paraId="49C7DE56" w14:textId="77777777" w:rsidR="007E66BA" w:rsidRPr="00FD6A00" w:rsidRDefault="007E66BA" w:rsidP="00C07B1F">
      <w:pPr>
        <w:tabs>
          <w:tab w:val="left" w:pos="3090"/>
        </w:tabs>
        <w:rPr>
          <w:rFonts w:ascii="Calibri" w:hAnsi="Calibri"/>
          <w:b/>
          <w:bCs/>
          <w:sz w:val="24"/>
          <w:szCs w:val="24"/>
        </w:rPr>
      </w:pPr>
    </w:p>
    <w:p w14:paraId="11A1C8BB" w14:textId="77777777" w:rsidR="008878A9" w:rsidRPr="008A75B8" w:rsidRDefault="008878A9">
      <w:pPr>
        <w:rPr>
          <w:rFonts w:asciiTheme="minorHAnsi" w:hAnsiTheme="minorHAnsi" w:cstheme="minorHAnsi"/>
          <w:szCs w:val="22"/>
          <w:lang w:val="en-US"/>
        </w:rPr>
      </w:pPr>
    </w:p>
    <w:tbl>
      <w:tblPr>
        <w:tblW w:w="924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23"/>
        <w:gridCol w:w="6520"/>
      </w:tblGrid>
      <w:tr w:rsidR="008878A9" w:rsidRPr="008A75B8" w14:paraId="71805A57" w14:textId="77777777" w:rsidTr="00856F95">
        <w:trPr>
          <w:cantSplit/>
          <w:trHeight w:val="433"/>
        </w:trPr>
        <w:tc>
          <w:tcPr>
            <w:tcW w:w="2723" w:type="dxa"/>
            <w:tcBorders>
              <w:top w:val="single" w:sz="4" w:space="0" w:color="auto"/>
              <w:left w:val="single" w:sz="4" w:space="0" w:color="auto"/>
              <w:right w:val="single" w:sz="4" w:space="0" w:color="auto"/>
            </w:tcBorders>
            <w:shd w:val="clear" w:color="auto" w:fill="CCCCCC"/>
            <w:vAlign w:val="center"/>
          </w:tcPr>
          <w:p w14:paraId="01968A92" w14:textId="0A4C7122" w:rsidR="008878A9" w:rsidRPr="00EF77F6" w:rsidRDefault="008878A9" w:rsidP="00A20ECB">
            <w:pPr>
              <w:pStyle w:val="Header"/>
              <w:spacing w:before="60" w:after="60"/>
              <w:rPr>
                <w:rFonts w:asciiTheme="minorHAnsi" w:hAnsiTheme="minorHAnsi" w:cstheme="minorHAnsi"/>
                <w:b/>
                <w:szCs w:val="22"/>
              </w:rPr>
            </w:pPr>
            <w:bookmarkStart w:id="0" w:name="_Hlk203579066"/>
            <w:r w:rsidRPr="00EF77F6">
              <w:rPr>
                <w:rFonts w:asciiTheme="minorHAnsi" w:hAnsiTheme="minorHAnsi" w:cstheme="minorHAnsi"/>
                <w:b/>
                <w:szCs w:val="22"/>
              </w:rPr>
              <w:t xml:space="preserve">Event </w:t>
            </w:r>
            <w:r w:rsidR="00A14A79" w:rsidRPr="00EF77F6">
              <w:rPr>
                <w:rFonts w:asciiTheme="minorHAnsi" w:hAnsiTheme="minorHAnsi" w:cstheme="minorHAnsi"/>
                <w:b/>
                <w:szCs w:val="22"/>
              </w:rPr>
              <w:t>n</w:t>
            </w:r>
            <w:r w:rsidRPr="00EF77F6">
              <w:rPr>
                <w:rFonts w:asciiTheme="minorHAnsi" w:hAnsiTheme="minorHAnsi" w:cstheme="minorHAnsi"/>
                <w:b/>
                <w:szCs w:val="22"/>
              </w:rPr>
              <w:t>ame:</w:t>
            </w:r>
          </w:p>
        </w:tc>
        <w:tc>
          <w:tcPr>
            <w:tcW w:w="6520" w:type="dxa"/>
            <w:tcBorders>
              <w:top w:val="single" w:sz="4" w:space="0" w:color="auto"/>
              <w:left w:val="single" w:sz="4" w:space="0" w:color="auto"/>
              <w:right w:val="single" w:sz="4" w:space="0" w:color="auto"/>
            </w:tcBorders>
            <w:vAlign w:val="center"/>
          </w:tcPr>
          <w:p w14:paraId="074EB4F2" w14:textId="77777777" w:rsidR="008878A9" w:rsidRPr="00EF77F6" w:rsidRDefault="008878A9" w:rsidP="00A20ECB">
            <w:pPr>
              <w:spacing w:before="40" w:after="40"/>
              <w:rPr>
                <w:rFonts w:asciiTheme="minorHAnsi" w:hAnsiTheme="minorHAnsi" w:cstheme="minorHAnsi"/>
                <w:szCs w:val="22"/>
              </w:rPr>
            </w:pPr>
          </w:p>
        </w:tc>
      </w:tr>
      <w:tr w:rsidR="00370E13" w:rsidRPr="008A75B8" w14:paraId="152446C1" w14:textId="77777777" w:rsidTr="00856F95">
        <w:trPr>
          <w:cantSplit/>
          <w:trHeight w:val="433"/>
        </w:trPr>
        <w:tc>
          <w:tcPr>
            <w:tcW w:w="2723" w:type="dxa"/>
            <w:tcBorders>
              <w:top w:val="single" w:sz="4" w:space="0" w:color="auto"/>
              <w:left w:val="single" w:sz="4" w:space="0" w:color="auto"/>
              <w:right w:val="single" w:sz="4" w:space="0" w:color="auto"/>
            </w:tcBorders>
            <w:shd w:val="clear" w:color="auto" w:fill="CCCCCC"/>
            <w:vAlign w:val="center"/>
          </w:tcPr>
          <w:p w14:paraId="770333AC" w14:textId="186A403C" w:rsidR="00370E13" w:rsidRPr="00EF77F6" w:rsidRDefault="00370E13" w:rsidP="00A20ECB">
            <w:pPr>
              <w:pStyle w:val="Header"/>
              <w:spacing w:before="60" w:after="60"/>
              <w:rPr>
                <w:rFonts w:asciiTheme="minorHAnsi" w:hAnsiTheme="minorHAnsi" w:cstheme="minorHAnsi"/>
                <w:b/>
                <w:szCs w:val="22"/>
              </w:rPr>
            </w:pPr>
            <w:r w:rsidRPr="00EF77F6">
              <w:rPr>
                <w:rFonts w:asciiTheme="minorHAnsi" w:hAnsiTheme="minorHAnsi" w:cstheme="minorHAnsi"/>
                <w:b/>
                <w:szCs w:val="22"/>
              </w:rPr>
              <w:t>Date of event:</w:t>
            </w:r>
          </w:p>
        </w:tc>
        <w:tc>
          <w:tcPr>
            <w:tcW w:w="6520" w:type="dxa"/>
            <w:tcBorders>
              <w:top w:val="single" w:sz="4" w:space="0" w:color="auto"/>
              <w:left w:val="single" w:sz="4" w:space="0" w:color="auto"/>
              <w:right w:val="single" w:sz="4" w:space="0" w:color="auto"/>
            </w:tcBorders>
            <w:vAlign w:val="center"/>
          </w:tcPr>
          <w:p w14:paraId="50E25002" w14:textId="77777777" w:rsidR="00370E13" w:rsidRPr="00EF77F6" w:rsidRDefault="00370E13" w:rsidP="00A20ECB">
            <w:pPr>
              <w:spacing w:before="40" w:after="40"/>
              <w:rPr>
                <w:rFonts w:asciiTheme="minorHAnsi" w:hAnsiTheme="minorHAnsi" w:cstheme="minorHAnsi"/>
                <w:szCs w:val="22"/>
              </w:rPr>
            </w:pPr>
          </w:p>
        </w:tc>
      </w:tr>
      <w:tr w:rsidR="00370E13" w:rsidRPr="008A75B8" w14:paraId="37C2FCB5" w14:textId="77777777" w:rsidTr="00856F95">
        <w:trPr>
          <w:cantSplit/>
          <w:trHeight w:val="411"/>
        </w:trPr>
        <w:tc>
          <w:tcPr>
            <w:tcW w:w="2723" w:type="dxa"/>
            <w:tcBorders>
              <w:left w:val="single" w:sz="4" w:space="0" w:color="auto"/>
              <w:bottom w:val="single" w:sz="4" w:space="0" w:color="auto"/>
              <w:right w:val="single" w:sz="4" w:space="0" w:color="auto"/>
            </w:tcBorders>
            <w:shd w:val="clear" w:color="auto" w:fill="CCCCCC"/>
            <w:vAlign w:val="center"/>
          </w:tcPr>
          <w:p w14:paraId="375F4D1B" w14:textId="6DA89999" w:rsidR="00370E13" w:rsidRPr="00EF77F6" w:rsidRDefault="00370E13" w:rsidP="00A20ECB">
            <w:pPr>
              <w:pStyle w:val="Header"/>
              <w:spacing w:before="60" w:after="60"/>
              <w:rPr>
                <w:rFonts w:asciiTheme="minorHAnsi" w:hAnsiTheme="minorHAnsi" w:cstheme="minorHAnsi"/>
                <w:b/>
                <w:szCs w:val="22"/>
              </w:rPr>
            </w:pPr>
            <w:r w:rsidRPr="00EF77F6">
              <w:rPr>
                <w:rFonts w:asciiTheme="minorHAnsi" w:hAnsiTheme="minorHAnsi" w:cstheme="minorHAnsi"/>
                <w:b/>
                <w:szCs w:val="22"/>
              </w:rPr>
              <w:t>Address of the event:</w:t>
            </w:r>
          </w:p>
        </w:tc>
        <w:tc>
          <w:tcPr>
            <w:tcW w:w="6520" w:type="dxa"/>
            <w:tcBorders>
              <w:left w:val="single" w:sz="4" w:space="0" w:color="auto"/>
              <w:bottom w:val="single" w:sz="4" w:space="0" w:color="auto"/>
              <w:right w:val="single" w:sz="4" w:space="0" w:color="auto"/>
            </w:tcBorders>
            <w:vAlign w:val="center"/>
          </w:tcPr>
          <w:p w14:paraId="5E1DC95E" w14:textId="77777777" w:rsidR="00370E13" w:rsidRPr="00EF77F6" w:rsidRDefault="00370E13" w:rsidP="00A20ECB">
            <w:pPr>
              <w:spacing w:before="60" w:after="60"/>
              <w:rPr>
                <w:rFonts w:asciiTheme="minorHAnsi" w:hAnsiTheme="minorHAnsi" w:cstheme="minorHAnsi"/>
                <w:szCs w:val="22"/>
              </w:rPr>
            </w:pPr>
          </w:p>
        </w:tc>
      </w:tr>
      <w:tr w:rsidR="00370E13" w:rsidRPr="008A75B8" w14:paraId="2747BCDA" w14:textId="77777777" w:rsidTr="00856F95">
        <w:trPr>
          <w:cantSplit/>
          <w:trHeight w:val="411"/>
        </w:trPr>
        <w:tc>
          <w:tcPr>
            <w:tcW w:w="2723" w:type="dxa"/>
            <w:tcBorders>
              <w:left w:val="single" w:sz="4" w:space="0" w:color="auto"/>
              <w:bottom w:val="single" w:sz="4" w:space="0" w:color="auto"/>
              <w:right w:val="single" w:sz="4" w:space="0" w:color="auto"/>
            </w:tcBorders>
            <w:shd w:val="clear" w:color="auto" w:fill="CCCCCC"/>
            <w:vAlign w:val="center"/>
          </w:tcPr>
          <w:p w14:paraId="1C9790E4" w14:textId="6F5D6801" w:rsidR="00370E13" w:rsidRPr="00EF77F6" w:rsidRDefault="00370E13" w:rsidP="00A20ECB">
            <w:pPr>
              <w:pStyle w:val="Header"/>
              <w:spacing w:before="60" w:after="60"/>
              <w:rPr>
                <w:rFonts w:asciiTheme="minorHAnsi" w:hAnsiTheme="minorHAnsi" w:cstheme="minorHAnsi"/>
                <w:b/>
                <w:szCs w:val="22"/>
              </w:rPr>
            </w:pPr>
            <w:r w:rsidRPr="00EF77F6">
              <w:rPr>
                <w:rFonts w:asciiTheme="minorHAnsi" w:hAnsiTheme="minorHAnsi" w:cstheme="minorHAnsi"/>
                <w:b/>
                <w:szCs w:val="22"/>
              </w:rPr>
              <w:t>Full name of person(s) managing the event</w:t>
            </w:r>
            <w:r w:rsidR="00BD7B3D">
              <w:rPr>
                <w:rFonts w:asciiTheme="minorHAnsi" w:hAnsiTheme="minorHAnsi" w:cstheme="minorHAnsi"/>
                <w:b/>
                <w:szCs w:val="22"/>
              </w:rPr>
              <w:t>:</w:t>
            </w:r>
          </w:p>
        </w:tc>
        <w:tc>
          <w:tcPr>
            <w:tcW w:w="6520" w:type="dxa"/>
            <w:tcBorders>
              <w:left w:val="single" w:sz="4" w:space="0" w:color="auto"/>
              <w:bottom w:val="single" w:sz="4" w:space="0" w:color="auto"/>
              <w:right w:val="single" w:sz="4" w:space="0" w:color="auto"/>
            </w:tcBorders>
            <w:vAlign w:val="center"/>
          </w:tcPr>
          <w:p w14:paraId="7D9E4D52" w14:textId="77777777" w:rsidR="00370E13" w:rsidRPr="00EF77F6" w:rsidRDefault="00370E13" w:rsidP="00A20ECB">
            <w:pPr>
              <w:spacing w:before="60" w:after="60"/>
              <w:rPr>
                <w:rFonts w:asciiTheme="minorHAnsi" w:hAnsiTheme="minorHAnsi" w:cstheme="minorHAnsi"/>
                <w:szCs w:val="22"/>
              </w:rPr>
            </w:pPr>
          </w:p>
        </w:tc>
      </w:tr>
      <w:tr w:rsidR="00370E13" w:rsidRPr="008A75B8" w14:paraId="7B7600C7" w14:textId="77777777" w:rsidTr="00856F95">
        <w:trPr>
          <w:cantSplit/>
          <w:trHeight w:val="411"/>
        </w:trPr>
        <w:tc>
          <w:tcPr>
            <w:tcW w:w="2723" w:type="dxa"/>
            <w:tcBorders>
              <w:left w:val="single" w:sz="4" w:space="0" w:color="auto"/>
              <w:bottom w:val="single" w:sz="4" w:space="0" w:color="auto"/>
              <w:right w:val="single" w:sz="4" w:space="0" w:color="auto"/>
            </w:tcBorders>
            <w:shd w:val="clear" w:color="auto" w:fill="CCCCCC"/>
            <w:vAlign w:val="center"/>
          </w:tcPr>
          <w:p w14:paraId="45691D84" w14:textId="54C58ED6" w:rsidR="00370E13" w:rsidRPr="00EF77F6" w:rsidRDefault="00370E13" w:rsidP="00A20ECB">
            <w:pPr>
              <w:pStyle w:val="Header"/>
              <w:spacing w:before="60" w:after="60"/>
              <w:rPr>
                <w:rFonts w:asciiTheme="minorHAnsi" w:hAnsiTheme="minorHAnsi" w:cstheme="minorHAnsi"/>
                <w:b/>
                <w:szCs w:val="22"/>
              </w:rPr>
            </w:pPr>
            <w:r w:rsidRPr="00EF77F6">
              <w:rPr>
                <w:rFonts w:asciiTheme="minorHAnsi" w:hAnsiTheme="minorHAnsi" w:cstheme="minorHAnsi"/>
                <w:b/>
                <w:szCs w:val="22"/>
              </w:rPr>
              <w:t>Full name of organisation / group managing the event</w:t>
            </w:r>
            <w:r w:rsidR="00D62A5C" w:rsidRPr="00EF77F6">
              <w:rPr>
                <w:rFonts w:asciiTheme="minorHAnsi" w:hAnsiTheme="minorHAnsi" w:cstheme="minorHAnsi"/>
                <w:b/>
                <w:szCs w:val="22"/>
              </w:rPr>
              <w:t>:</w:t>
            </w:r>
          </w:p>
        </w:tc>
        <w:tc>
          <w:tcPr>
            <w:tcW w:w="6520" w:type="dxa"/>
            <w:tcBorders>
              <w:left w:val="single" w:sz="4" w:space="0" w:color="auto"/>
              <w:bottom w:val="single" w:sz="4" w:space="0" w:color="auto"/>
              <w:right w:val="single" w:sz="4" w:space="0" w:color="auto"/>
            </w:tcBorders>
            <w:vAlign w:val="center"/>
          </w:tcPr>
          <w:p w14:paraId="6C9E22FF" w14:textId="77777777" w:rsidR="00370E13" w:rsidRPr="00EF77F6" w:rsidRDefault="00370E13" w:rsidP="00A20ECB">
            <w:pPr>
              <w:spacing w:before="60" w:after="60"/>
              <w:rPr>
                <w:rFonts w:asciiTheme="minorHAnsi" w:hAnsiTheme="minorHAnsi" w:cstheme="minorHAnsi"/>
                <w:szCs w:val="22"/>
              </w:rPr>
            </w:pPr>
          </w:p>
        </w:tc>
      </w:tr>
      <w:tr w:rsidR="00B62F9B" w:rsidRPr="008A75B8" w14:paraId="2DD24ED6" w14:textId="77777777" w:rsidTr="00856F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1017"/>
        </w:trPr>
        <w:tc>
          <w:tcPr>
            <w:tcW w:w="2723" w:type="dxa"/>
            <w:tcBorders>
              <w:top w:val="single" w:sz="4" w:space="0" w:color="auto"/>
              <w:left w:val="single" w:sz="4" w:space="0" w:color="auto"/>
              <w:bottom w:val="single" w:sz="4" w:space="0" w:color="auto"/>
              <w:right w:val="single" w:sz="4" w:space="0" w:color="auto"/>
            </w:tcBorders>
            <w:shd w:val="clear" w:color="auto" w:fill="CCCCCC"/>
            <w:vAlign w:val="center"/>
          </w:tcPr>
          <w:p w14:paraId="56F153C7" w14:textId="355CBEB8" w:rsidR="00B62F9B" w:rsidRPr="00BD7B3D" w:rsidRDefault="00B62F9B" w:rsidP="00BD7B3D">
            <w:pPr>
              <w:spacing w:before="120" w:after="120"/>
              <w:rPr>
                <w:rFonts w:asciiTheme="minorHAnsi" w:hAnsiTheme="minorHAnsi" w:cstheme="minorHAnsi"/>
                <w:b/>
                <w:bCs/>
                <w:szCs w:val="22"/>
              </w:rPr>
            </w:pPr>
            <w:r w:rsidRPr="00EF77F6">
              <w:rPr>
                <w:rFonts w:asciiTheme="minorHAnsi" w:hAnsiTheme="minorHAnsi" w:cstheme="minorHAnsi"/>
                <w:b/>
                <w:bCs/>
                <w:szCs w:val="22"/>
              </w:rPr>
              <w:t>Who will be responsible for overseeing event risk management on site</w:t>
            </w:r>
            <w:r w:rsidR="00D62A5C" w:rsidRPr="00EF77F6">
              <w:rPr>
                <w:rFonts w:asciiTheme="minorHAnsi" w:hAnsiTheme="minorHAnsi" w:cstheme="minorHAnsi"/>
                <w:b/>
                <w:bCs/>
                <w:szCs w:val="22"/>
              </w:rPr>
              <w:t>:</w:t>
            </w:r>
          </w:p>
        </w:tc>
        <w:tc>
          <w:tcPr>
            <w:tcW w:w="6520" w:type="dxa"/>
            <w:tcBorders>
              <w:top w:val="single" w:sz="4" w:space="0" w:color="auto"/>
              <w:left w:val="single" w:sz="4" w:space="0" w:color="auto"/>
              <w:bottom w:val="single" w:sz="4" w:space="0" w:color="auto"/>
              <w:right w:val="single" w:sz="4" w:space="0" w:color="auto"/>
            </w:tcBorders>
            <w:vAlign w:val="center"/>
          </w:tcPr>
          <w:p w14:paraId="0327ED96" w14:textId="77777777" w:rsidR="00B62F9B" w:rsidRPr="00EF77F6" w:rsidRDefault="00B62F9B" w:rsidP="00B62F9B">
            <w:pPr>
              <w:rPr>
                <w:rFonts w:asciiTheme="minorHAnsi" w:hAnsiTheme="minorHAnsi" w:cstheme="minorHAnsi"/>
                <w:iCs/>
                <w:szCs w:val="22"/>
              </w:rPr>
            </w:pPr>
          </w:p>
        </w:tc>
      </w:tr>
    </w:tbl>
    <w:p w14:paraId="24A92479" w14:textId="7ED45848" w:rsidR="008878A9" w:rsidRDefault="008878A9" w:rsidP="00701283">
      <w:pPr>
        <w:ind w:left="851"/>
        <w:rPr>
          <w:rFonts w:asciiTheme="minorHAnsi" w:hAnsiTheme="minorHAnsi" w:cstheme="minorHAnsi"/>
          <w:lang w:val="en-US"/>
        </w:rPr>
      </w:pPr>
      <w:r w:rsidRPr="008A75B8">
        <w:rPr>
          <w:rFonts w:asciiTheme="minorHAnsi" w:hAnsiTheme="minorHAnsi" w:cstheme="minorHAnsi"/>
          <w:noProof/>
        </w:rPr>
        <mc:AlternateContent>
          <mc:Choice Requires="wps">
            <w:drawing>
              <wp:anchor distT="0" distB="0" distL="114300" distR="114300" simplePos="0" relativeHeight="251658241" behindDoc="0" locked="0" layoutInCell="1" allowOverlap="1" wp14:anchorId="74F189BB" wp14:editId="1A7D263C">
                <wp:simplePos x="0" y="0"/>
                <wp:positionH relativeFrom="column">
                  <wp:posOffset>8728710</wp:posOffset>
                </wp:positionH>
                <wp:positionV relativeFrom="paragraph">
                  <wp:posOffset>5260975</wp:posOffset>
                </wp:positionV>
                <wp:extent cx="1504950" cy="728980"/>
                <wp:effectExtent l="1270" t="3810" r="0" b="635"/>
                <wp:wrapNone/>
                <wp:docPr id="100112201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728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7"/>
                            </w:tblGrid>
                            <w:tr w:rsidR="008878A9" w:rsidRPr="00605C52" w14:paraId="391FFC6F" w14:textId="77777777" w:rsidTr="00605C52">
                              <w:tc>
                                <w:tcPr>
                                  <w:tcW w:w="2204" w:type="dxa"/>
                                  <w:shd w:val="clear" w:color="auto" w:fill="D9D9D9"/>
                                </w:tcPr>
                                <w:p w14:paraId="06B717FD" w14:textId="77777777" w:rsidR="008878A9" w:rsidRPr="00605C52" w:rsidRDefault="008878A9" w:rsidP="00605C52">
                                  <w:pPr>
                                    <w:jc w:val="both"/>
                                    <w:rPr>
                                      <w:rFonts w:ascii="Arial Narrow" w:hAnsi="Arial Narrow" w:cs="Arial"/>
                                      <w:sz w:val="20"/>
                                      <w:szCs w:val="22"/>
                                    </w:rPr>
                                  </w:pPr>
                                  <w:r w:rsidRPr="00605C52">
                                    <w:rPr>
                                      <w:rFonts w:ascii="Arial Narrow" w:hAnsi="Arial Narrow" w:cs="Arial"/>
                                      <w:sz w:val="20"/>
                                      <w:szCs w:val="22"/>
                                    </w:rPr>
                                    <w:t>Control Effectiveness</w:t>
                                  </w:r>
                                </w:p>
                              </w:tc>
                            </w:tr>
                            <w:tr w:rsidR="008878A9" w:rsidRPr="00605C52" w14:paraId="51791BFC" w14:textId="77777777" w:rsidTr="00605C52">
                              <w:tc>
                                <w:tcPr>
                                  <w:tcW w:w="2204" w:type="dxa"/>
                                  <w:shd w:val="clear" w:color="auto" w:fill="FFFFFF"/>
                                </w:tcPr>
                                <w:p w14:paraId="1B240FA6" w14:textId="77777777" w:rsidR="008878A9" w:rsidRPr="00605C52" w:rsidRDefault="008878A9" w:rsidP="00605C52">
                                  <w:pPr>
                                    <w:jc w:val="both"/>
                                    <w:rPr>
                                      <w:rFonts w:ascii="Arial Narrow" w:hAnsi="Arial Narrow" w:cs="Arial"/>
                                      <w:sz w:val="20"/>
                                      <w:szCs w:val="22"/>
                                    </w:rPr>
                                  </w:pPr>
                                  <w:r w:rsidRPr="00605C52">
                                    <w:rPr>
                                      <w:rFonts w:ascii="Arial Narrow" w:hAnsi="Arial Narrow" w:cs="Arial"/>
                                      <w:sz w:val="20"/>
                                      <w:szCs w:val="22"/>
                                    </w:rPr>
                                    <w:t>Fully Effective</w:t>
                                  </w:r>
                                </w:p>
                              </w:tc>
                            </w:tr>
                            <w:tr w:rsidR="008878A9" w:rsidRPr="00605C52" w14:paraId="06EB96F7" w14:textId="77777777" w:rsidTr="00605C52">
                              <w:tc>
                                <w:tcPr>
                                  <w:tcW w:w="2204" w:type="dxa"/>
                                  <w:shd w:val="clear" w:color="auto" w:fill="FFFFFF"/>
                                </w:tcPr>
                                <w:p w14:paraId="2E3373BB" w14:textId="77777777" w:rsidR="008878A9" w:rsidRPr="00605C52" w:rsidRDefault="008878A9" w:rsidP="00605C52">
                                  <w:pPr>
                                    <w:jc w:val="both"/>
                                    <w:rPr>
                                      <w:rFonts w:ascii="Arial Narrow" w:hAnsi="Arial Narrow" w:cs="Arial"/>
                                      <w:sz w:val="20"/>
                                      <w:szCs w:val="22"/>
                                    </w:rPr>
                                  </w:pPr>
                                  <w:r w:rsidRPr="00605C52">
                                    <w:rPr>
                                      <w:rFonts w:ascii="Arial Narrow" w:hAnsi="Arial Narrow" w:cs="Arial"/>
                                      <w:sz w:val="20"/>
                                      <w:szCs w:val="22"/>
                                    </w:rPr>
                                    <w:t>Partially Effective</w:t>
                                  </w:r>
                                </w:p>
                              </w:tc>
                            </w:tr>
                            <w:tr w:rsidR="008878A9" w:rsidRPr="00605C52" w14:paraId="26AB6568" w14:textId="77777777" w:rsidTr="00605C52">
                              <w:tc>
                                <w:tcPr>
                                  <w:tcW w:w="2204" w:type="dxa"/>
                                  <w:shd w:val="clear" w:color="auto" w:fill="FFFFFF"/>
                                </w:tcPr>
                                <w:p w14:paraId="170B46E4" w14:textId="77777777" w:rsidR="008878A9" w:rsidRPr="00605C52" w:rsidRDefault="008878A9" w:rsidP="00605C52">
                                  <w:pPr>
                                    <w:jc w:val="both"/>
                                    <w:rPr>
                                      <w:rFonts w:ascii="Arial Narrow" w:hAnsi="Arial Narrow" w:cs="Arial"/>
                                      <w:sz w:val="20"/>
                                      <w:szCs w:val="22"/>
                                    </w:rPr>
                                  </w:pPr>
                                  <w:r w:rsidRPr="00605C52">
                                    <w:rPr>
                                      <w:rFonts w:ascii="Arial Narrow" w:hAnsi="Arial Narrow" w:cs="Arial"/>
                                      <w:sz w:val="20"/>
                                      <w:szCs w:val="22"/>
                                    </w:rPr>
                                    <w:t>Ineffective</w:t>
                                  </w:r>
                                </w:p>
                              </w:tc>
                            </w:tr>
                          </w:tbl>
                          <w:p w14:paraId="185E12B0" w14:textId="77777777" w:rsidR="008878A9" w:rsidRDefault="008878A9" w:rsidP="008878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F189BB" id="_x0000_t202" coordsize="21600,21600" o:spt="202" path="m,l,21600r21600,l21600,xe">
                <v:stroke joinstyle="miter"/>
                <v:path gradientshapeok="t" o:connecttype="rect"/>
              </v:shapetype>
              <v:shape id="Text Box 13" o:spid="_x0000_s1026" type="#_x0000_t202" style="position:absolute;left:0;text-align:left;margin-left:687.3pt;margin-top:414.25pt;width:118.5pt;height:57.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lmU8wEAAMoDAAAOAAAAZHJzL2Uyb0RvYy54bWysU8tu2zAQvBfoPxC817INu7EFy0HqwEWB&#10;9AGk+QCKoiSiFJdd0pbcr++SchwjvQXVgeBqydmd2eHmdugMOyr0GmzBZ5MpZ8pKqLRtCv70c/9h&#10;xZkPwlbCgFUFPynPb7fv3216l6s5tGAqhYxArM97V/A2BJdnmZet6oSfgFOWkjVgJwKF2GQVip7Q&#10;O5PNp9OPWQ9YOQSpvKe/92OSbxN+XSsZvte1V4GZglNvIa2Y1jKu2XYj8gaFa7U8tyHe0EUntKWi&#10;F6h7EQQ7oP4HqtMSwUMdJhK6DOpaS5U4EJvZ9BWbx1Y4lbiQON5dZPL/D1Z+Oz66H8jC8AkGGmAi&#10;4d0DyF+eWdi1wjbqDhH6VomKCs+iZFnvfH6+GqX2uY8gZf8VKhqyOARIQEONXVSFeDJCpwGcLqKr&#10;ITAZSy6ni/WSUpJyN/PVepWmkon8+bZDHz4r6FjcFBxpqAldHB98iN2I/PlILObB6GqvjUkBNuXO&#10;IDsKMsA+fYnAq2PGxsMW4rURMf5JNCOzkWMYyoGSkW4J1YkII4yGogdAmxbwD2c9mang/vdBoOLM&#10;fLEk2nq2WET3pWCxvJlTgNeZ8jojrCSoggfOxu0ujI49ONRNS5XGMVm4I6FrnTR46ercNxkmSXM2&#10;d3TkdZxOvTzB7V8AAAD//wMAUEsDBBQABgAIAAAAIQApNlUl4AAAAA0BAAAPAAAAZHJzL2Rvd25y&#10;ZXYueG1sTI/BToNAEIbvJr7DZky8GLtQKFBkadRE47W1D7DAFIjsLGG3hb6905Me/5kv/3xT7BYz&#10;iAtOrrekIFwFIJBq2/TUKjh+fzxnIJzX1OjBEiq4ooNdeX9X6LyxM+3xcvCt4BJyuVbQeT/mUrq6&#10;Q6Pdyo5IvDvZyWjPcWplM+mZy80g10GQSKN74gudHvG9w/rncDYKTl/z02Y7V5/+mO7j5E33aWWv&#10;Sj0+LK8vIDwu/g+Gmz6rQ8lOlT1T48TAOUrjhFkF2TrbgLghSRjyqFKwjaMIZFnI/1+UvwAAAP//&#10;AwBQSwECLQAUAAYACAAAACEAtoM4kv4AAADhAQAAEwAAAAAAAAAAAAAAAAAAAAAAW0NvbnRlbnRf&#10;VHlwZXNdLnhtbFBLAQItABQABgAIAAAAIQA4/SH/1gAAAJQBAAALAAAAAAAAAAAAAAAAAC8BAABf&#10;cmVscy8ucmVsc1BLAQItABQABgAIAAAAIQAlYlmU8wEAAMoDAAAOAAAAAAAAAAAAAAAAAC4CAABk&#10;cnMvZTJvRG9jLnhtbFBLAQItABQABgAIAAAAIQApNlUl4AAAAA0BAAAPAAAAAAAAAAAAAAAAAE0E&#10;AABkcnMvZG93bnJldi54bWxQSwUGAAAAAAQABADzAAAAWgUAAAAA&#10;"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7"/>
                      </w:tblGrid>
                      <w:tr w:rsidR="008878A9" w:rsidRPr="00605C52" w14:paraId="391FFC6F" w14:textId="77777777" w:rsidTr="00605C52">
                        <w:tc>
                          <w:tcPr>
                            <w:tcW w:w="2204" w:type="dxa"/>
                            <w:shd w:val="clear" w:color="auto" w:fill="D9D9D9"/>
                          </w:tcPr>
                          <w:p w14:paraId="06B717FD" w14:textId="77777777" w:rsidR="008878A9" w:rsidRPr="00605C52" w:rsidRDefault="008878A9" w:rsidP="00605C52">
                            <w:pPr>
                              <w:jc w:val="both"/>
                              <w:rPr>
                                <w:rFonts w:ascii="Arial Narrow" w:hAnsi="Arial Narrow" w:cs="Arial"/>
                                <w:sz w:val="20"/>
                                <w:szCs w:val="22"/>
                              </w:rPr>
                            </w:pPr>
                            <w:r w:rsidRPr="00605C52">
                              <w:rPr>
                                <w:rFonts w:ascii="Arial Narrow" w:hAnsi="Arial Narrow" w:cs="Arial"/>
                                <w:sz w:val="20"/>
                                <w:szCs w:val="22"/>
                              </w:rPr>
                              <w:t>Control Effectiveness</w:t>
                            </w:r>
                          </w:p>
                        </w:tc>
                      </w:tr>
                      <w:tr w:rsidR="008878A9" w:rsidRPr="00605C52" w14:paraId="51791BFC" w14:textId="77777777" w:rsidTr="00605C52">
                        <w:tc>
                          <w:tcPr>
                            <w:tcW w:w="2204" w:type="dxa"/>
                            <w:shd w:val="clear" w:color="auto" w:fill="FFFFFF"/>
                          </w:tcPr>
                          <w:p w14:paraId="1B240FA6" w14:textId="77777777" w:rsidR="008878A9" w:rsidRPr="00605C52" w:rsidRDefault="008878A9" w:rsidP="00605C52">
                            <w:pPr>
                              <w:jc w:val="both"/>
                              <w:rPr>
                                <w:rFonts w:ascii="Arial Narrow" w:hAnsi="Arial Narrow" w:cs="Arial"/>
                                <w:sz w:val="20"/>
                                <w:szCs w:val="22"/>
                              </w:rPr>
                            </w:pPr>
                            <w:r w:rsidRPr="00605C52">
                              <w:rPr>
                                <w:rFonts w:ascii="Arial Narrow" w:hAnsi="Arial Narrow" w:cs="Arial"/>
                                <w:sz w:val="20"/>
                                <w:szCs w:val="22"/>
                              </w:rPr>
                              <w:t>Fully Effective</w:t>
                            </w:r>
                          </w:p>
                        </w:tc>
                      </w:tr>
                      <w:tr w:rsidR="008878A9" w:rsidRPr="00605C52" w14:paraId="06EB96F7" w14:textId="77777777" w:rsidTr="00605C52">
                        <w:tc>
                          <w:tcPr>
                            <w:tcW w:w="2204" w:type="dxa"/>
                            <w:shd w:val="clear" w:color="auto" w:fill="FFFFFF"/>
                          </w:tcPr>
                          <w:p w14:paraId="2E3373BB" w14:textId="77777777" w:rsidR="008878A9" w:rsidRPr="00605C52" w:rsidRDefault="008878A9" w:rsidP="00605C52">
                            <w:pPr>
                              <w:jc w:val="both"/>
                              <w:rPr>
                                <w:rFonts w:ascii="Arial Narrow" w:hAnsi="Arial Narrow" w:cs="Arial"/>
                                <w:sz w:val="20"/>
                                <w:szCs w:val="22"/>
                              </w:rPr>
                            </w:pPr>
                            <w:r w:rsidRPr="00605C52">
                              <w:rPr>
                                <w:rFonts w:ascii="Arial Narrow" w:hAnsi="Arial Narrow" w:cs="Arial"/>
                                <w:sz w:val="20"/>
                                <w:szCs w:val="22"/>
                              </w:rPr>
                              <w:t>Partially Effective</w:t>
                            </w:r>
                          </w:p>
                        </w:tc>
                      </w:tr>
                      <w:tr w:rsidR="008878A9" w:rsidRPr="00605C52" w14:paraId="26AB6568" w14:textId="77777777" w:rsidTr="00605C52">
                        <w:tc>
                          <w:tcPr>
                            <w:tcW w:w="2204" w:type="dxa"/>
                            <w:shd w:val="clear" w:color="auto" w:fill="FFFFFF"/>
                          </w:tcPr>
                          <w:p w14:paraId="170B46E4" w14:textId="77777777" w:rsidR="008878A9" w:rsidRPr="00605C52" w:rsidRDefault="008878A9" w:rsidP="00605C52">
                            <w:pPr>
                              <w:jc w:val="both"/>
                              <w:rPr>
                                <w:rFonts w:ascii="Arial Narrow" w:hAnsi="Arial Narrow" w:cs="Arial"/>
                                <w:sz w:val="20"/>
                                <w:szCs w:val="22"/>
                              </w:rPr>
                            </w:pPr>
                            <w:r w:rsidRPr="00605C52">
                              <w:rPr>
                                <w:rFonts w:ascii="Arial Narrow" w:hAnsi="Arial Narrow" w:cs="Arial"/>
                                <w:sz w:val="20"/>
                                <w:szCs w:val="22"/>
                              </w:rPr>
                              <w:t>Ineffective</w:t>
                            </w:r>
                          </w:p>
                        </w:tc>
                      </w:tr>
                    </w:tbl>
                    <w:p w14:paraId="185E12B0" w14:textId="77777777" w:rsidR="008878A9" w:rsidRDefault="008878A9" w:rsidP="008878A9"/>
                  </w:txbxContent>
                </v:textbox>
              </v:shape>
            </w:pict>
          </mc:Fallback>
        </mc:AlternateContent>
      </w:r>
      <w:bookmarkEnd w:id="0"/>
    </w:p>
    <w:p w14:paraId="7FB2EF68" w14:textId="77777777" w:rsidR="00115414" w:rsidRDefault="00115414" w:rsidP="008878A9">
      <w:pPr>
        <w:rPr>
          <w:rFonts w:asciiTheme="minorHAnsi" w:hAnsiTheme="minorHAnsi" w:cstheme="minorHAnsi"/>
          <w:lang w:val="en-US"/>
        </w:rPr>
      </w:pPr>
    </w:p>
    <w:p w14:paraId="4C5EFC77" w14:textId="77777777" w:rsidR="00115414" w:rsidRDefault="00115414" w:rsidP="008878A9">
      <w:pPr>
        <w:rPr>
          <w:rFonts w:asciiTheme="minorHAnsi" w:hAnsiTheme="minorHAnsi" w:cstheme="minorHAnsi"/>
          <w:lang w:val="en-US"/>
        </w:rPr>
      </w:pPr>
    </w:p>
    <w:p w14:paraId="15414AF7" w14:textId="14AA3286" w:rsidR="00115414" w:rsidRDefault="00115414" w:rsidP="00115414">
      <w:pPr>
        <w:pStyle w:val="Header"/>
        <w:spacing w:before="120"/>
        <w:rPr>
          <w:rFonts w:asciiTheme="minorHAnsi" w:hAnsiTheme="minorHAnsi" w:cstheme="minorHAnsi"/>
          <w:b/>
          <w:szCs w:val="22"/>
        </w:rPr>
      </w:pPr>
      <w:r>
        <w:rPr>
          <w:rFonts w:asciiTheme="minorHAnsi" w:hAnsiTheme="minorHAnsi" w:cstheme="minorHAnsi"/>
          <w:b/>
          <w:szCs w:val="22"/>
        </w:rPr>
        <w:lastRenderedPageBreak/>
        <w:t>Risk Assessment</w:t>
      </w:r>
      <w:r w:rsidR="00856F95">
        <w:rPr>
          <w:rFonts w:asciiTheme="minorHAnsi" w:hAnsiTheme="minorHAnsi" w:cstheme="minorHAnsi"/>
          <w:b/>
          <w:szCs w:val="22"/>
        </w:rPr>
        <w:t xml:space="preserve"> Matrix:</w:t>
      </w:r>
    </w:p>
    <w:p w14:paraId="079A9973" w14:textId="09F32072" w:rsidR="00115414" w:rsidRPr="00856F95" w:rsidRDefault="00856F95" w:rsidP="00115414">
      <w:pPr>
        <w:pStyle w:val="Header"/>
        <w:spacing w:before="120"/>
        <w:rPr>
          <w:rFonts w:asciiTheme="minorHAnsi" w:hAnsiTheme="minorHAnsi" w:cstheme="minorHAnsi"/>
          <w:bCs/>
          <w:szCs w:val="22"/>
        </w:rPr>
      </w:pPr>
      <w:r>
        <w:rPr>
          <w:rFonts w:asciiTheme="minorHAnsi" w:hAnsiTheme="minorHAnsi" w:cstheme="minorHAnsi"/>
          <w:bCs/>
          <w:szCs w:val="22"/>
        </w:rPr>
        <w:t xml:space="preserve">To complete the </w:t>
      </w:r>
      <w:proofErr w:type="gramStart"/>
      <w:r>
        <w:rPr>
          <w:rFonts w:asciiTheme="minorHAnsi" w:hAnsiTheme="minorHAnsi" w:cstheme="minorHAnsi"/>
          <w:bCs/>
          <w:szCs w:val="22"/>
        </w:rPr>
        <w:t>matrix</w:t>
      </w:r>
      <w:proofErr w:type="gramEnd"/>
      <w:r>
        <w:rPr>
          <w:rFonts w:asciiTheme="minorHAnsi" w:hAnsiTheme="minorHAnsi" w:cstheme="minorHAnsi"/>
          <w:bCs/>
          <w:szCs w:val="22"/>
        </w:rPr>
        <w:t xml:space="preserve"> you will need</w:t>
      </w:r>
      <w:r w:rsidR="00BA6053">
        <w:rPr>
          <w:rFonts w:asciiTheme="minorHAnsi" w:hAnsiTheme="minorHAnsi" w:cstheme="minorHAnsi"/>
          <w:bCs/>
          <w:szCs w:val="22"/>
        </w:rPr>
        <w:t xml:space="preserve"> to follow </w:t>
      </w:r>
    </w:p>
    <w:p w14:paraId="27F2CCDB" w14:textId="7533BA2D" w:rsidR="00115414" w:rsidRDefault="00115414" w:rsidP="00115414">
      <w:pPr>
        <w:pStyle w:val="Header"/>
        <w:numPr>
          <w:ilvl w:val="0"/>
          <w:numId w:val="2"/>
        </w:numPr>
        <w:spacing w:before="120"/>
        <w:rPr>
          <w:rFonts w:asciiTheme="minorHAnsi" w:hAnsiTheme="minorHAnsi" w:cstheme="minorHAnsi"/>
          <w:bCs/>
          <w:szCs w:val="22"/>
        </w:rPr>
      </w:pPr>
      <w:r w:rsidRPr="00115414">
        <w:rPr>
          <w:rFonts w:asciiTheme="minorHAnsi" w:hAnsiTheme="minorHAnsi" w:cstheme="minorHAnsi"/>
          <w:bCs/>
          <w:szCs w:val="22"/>
        </w:rPr>
        <w:t xml:space="preserve">Identify the possible hazards </w:t>
      </w:r>
    </w:p>
    <w:p w14:paraId="00C096BA" w14:textId="5AFC4895" w:rsidR="004025AD" w:rsidRDefault="004025AD" w:rsidP="00115414">
      <w:pPr>
        <w:pStyle w:val="Header"/>
        <w:numPr>
          <w:ilvl w:val="0"/>
          <w:numId w:val="2"/>
        </w:numPr>
        <w:spacing w:before="120"/>
        <w:rPr>
          <w:rFonts w:asciiTheme="minorHAnsi" w:hAnsiTheme="minorHAnsi" w:cstheme="minorHAnsi"/>
          <w:bCs/>
          <w:szCs w:val="22"/>
        </w:rPr>
      </w:pPr>
      <w:r>
        <w:rPr>
          <w:rFonts w:asciiTheme="minorHAnsi" w:hAnsiTheme="minorHAnsi" w:cstheme="minorHAnsi"/>
          <w:bCs/>
          <w:szCs w:val="22"/>
        </w:rPr>
        <w:t>Consider how likely it is that the identified hazard will occur:</w:t>
      </w:r>
    </w:p>
    <w:p w14:paraId="1CBBEF5A" w14:textId="77777777" w:rsidR="00CC1F27" w:rsidRDefault="00CC1F27" w:rsidP="00ED092B">
      <w:pPr>
        <w:pStyle w:val="Header"/>
        <w:spacing w:before="120"/>
        <w:rPr>
          <w:rFonts w:asciiTheme="minorHAnsi" w:hAnsiTheme="minorHAnsi" w:cstheme="minorHAnsi"/>
          <w:bCs/>
          <w:szCs w:val="22"/>
        </w:rPr>
      </w:pPr>
    </w:p>
    <w:tbl>
      <w:tblPr>
        <w:tblStyle w:val="TableGrid"/>
        <w:tblW w:w="0" w:type="auto"/>
        <w:tblInd w:w="360" w:type="dxa"/>
        <w:tblLook w:val="04A0" w:firstRow="1" w:lastRow="0" w:firstColumn="1" w:lastColumn="0" w:noHBand="0" w:noVBand="1"/>
      </w:tblPr>
      <w:tblGrid>
        <w:gridCol w:w="911"/>
        <w:gridCol w:w="1559"/>
        <w:gridCol w:w="5245"/>
      </w:tblGrid>
      <w:tr w:rsidR="008E2A63" w:rsidRPr="00856F95" w14:paraId="06C47B63" w14:textId="77777777" w:rsidTr="00024ABB">
        <w:tc>
          <w:tcPr>
            <w:tcW w:w="911" w:type="dxa"/>
            <w:shd w:val="clear" w:color="auto" w:fill="D0CECE" w:themeFill="background2" w:themeFillShade="E6"/>
          </w:tcPr>
          <w:p w14:paraId="55903AA0" w14:textId="0A816E46" w:rsidR="004025AD" w:rsidRPr="00856F95" w:rsidRDefault="00EB77ED" w:rsidP="004025AD">
            <w:pPr>
              <w:pStyle w:val="Header"/>
              <w:spacing w:before="120"/>
              <w:rPr>
                <w:rFonts w:asciiTheme="minorHAnsi" w:hAnsiTheme="minorHAnsi" w:cstheme="minorHAnsi"/>
                <w:bCs/>
                <w:sz w:val="20"/>
              </w:rPr>
            </w:pPr>
            <w:r w:rsidRPr="00856F95">
              <w:rPr>
                <w:rFonts w:asciiTheme="minorHAnsi" w:hAnsiTheme="minorHAnsi" w:cstheme="minorHAnsi"/>
                <w:bCs/>
                <w:sz w:val="20"/>
              </w:rPr>
              <w:t>Level</w:t>
            </w:r>
          </w:p>
        </w:tc>
        <w:tc>
          <w:tcPr>
            <w:tcW w:w="1559" w:type="dxa"/>
            <w:shd w:val="clear" w:color="auto" w:fill="D0CECE" w:themeFill="background2" w:themeFillShade="E6"/>
          </w:tcPr>
          <w:p w14:paraId="1925FE3E" w14:textId="5DEBED67" w:rsidR="004025AD" w:rsidRPr="00856F95" w:rsidRDefault="00EB77ED" w:rsidP="00ED092B">
            <w:pPr>
              <w:pStyle w:val="Header"/>
              <w:spacing w:before="120"/>
              <w:rPr>
                <w:rFonts w:asciiTheme="minorHAnsi" w:hAnsiTheme="minorHAnsi" w:cstheme="minorHAnsi"/>
                <w:bCs/>
                <w:sz w:val="20"/>
              </w:rPr>
            </w:pPr>
            <w:r w:rsidRPr="00856F95">
              <w:rPr>
                <w:rFonts w:asciiTheme="minorHAnsi" w:hAnsiTheme="minorHAnsi" w:cstheme="minorHAnsi"/>
                <w:bCs/>
                <w:sz w:val="20"/>
              </w:rPr>
              <w:t>Descriptor</w:t>
            </w:r>
          </w:p>
        </w:tc>
        <w:tc>
          <w:tcPr>
            <w:tcW w:w="5245" w:type="dxa"/>
            <w:shd w:val="clear" w:color="auto" w:fill="D0CECE" w:themeFill="background2" w:themeFillShade="E6"/>
          </w:tcPr>
          <w:p w14:paraId="61975C80" w14:textId="5E4BDDFD" w:rsidR="004025AD" w:rsidRPr="00856F95" w:rsidRDefault="008E2A63" w:rsidP="004025AD">
            <w:pPr>
              <w:pStyle w:val="Header"/>
              <w:spacing w:before="120"/>
              <w:rPr>
                <w:rFonts w:asciiTheme="minorHAnsi" w:hAnsiTheme="minorHAnsi" w:cstheme="minorHAnsi"/>
                <w:bCs/>
                <w:sz w:val="20"/>
              </w:rPr>
            </w:pPr>
            <w:r w:rsidRPr="00856F95">
              <w:rPr>
                <w:rFonts w:asciiTheme="minorHAnsi" w:hAnsiTheme="minorHAnsi" w:cstheme="minorHAnsi"/>
                <w:bCs/>
                <w:sz w:val="20"/>
              </w:rPr>
              <w:t>Example Detail Description</w:t>
            </w:r>
          </w:p>
        </w:tc>
      </w:tr>
      <w:tr w:rsidR="008E2A63" w:rsidRPr="00856F95" w14:paraId="7EF55F68" w14:textId="77777777" w:rsidTr="00ED092B">
        <w:tc>
          <w:tcPr>
            <w:tcW w:w="911" w:type="dxa"/>
          </w:tcPr>
          <w:p w14:paraId="3ABE331F" w14:textId="28C407D2" w:rsidR="004025AD" w:rsidRPr="00856F95" w:rsidRDefault="008E2A63" w:rsidP="004025AD">
            <w:pPr>
              <w:pStyle w:val="Header"/>
              <w:spacing w:before="120"/>
              <w:rPr>
                <w:rFonts w:asciiTheme="minorHAnsi" w:hAnsiTheme="minorHAnsi" w:cstheme="minorHAnsi"/>
                <w:bCs/>
                <w:sz w:val="20"/>
              </w:rPr>
            </w:pPr>
            <w:r w:rsidRPr="00856F95">
              <w:rPr>
                <w:rFonts w:asciiTheme="minorHAnsi" w:hAnsiTheme="minorHAnsi" w:cstheme="minorHAnsi"/>
                <w:bCs/>
                <w:sz w:val="20"/>
              </w:rPr>
              <w:t>A</w:t>
            </w:r>
          </w:p>
        </w:tc>
        <w:tc>
          <w:tcPr>
            <w:tcW w:w="1559" w:type="dxa"/>
          </w:tcPr>
          <w:p w14:paraId="2DBC01E8" w14:textId="1E7F4EB2" w:rsidR="004025AD" w:rsidRPr="00856F95" w:rsidRDefault="008E2A63" w:rsidP="004025AD">
            <w:pPr>
              <w:pStyle w:val="Header"/>
              <w:spacing w:before="120"/>
              <w:rPr>
                <w:rFonts w:asciiTheme="minorHAnsi" w:hAnsiTheme="minorHAnsi" w:cstheme="minorHAnsi"/>
                <w:bCs/>
                <w:sz w:val="20"/>
              </w:rPr>
            </w:pPr>
            <w:r w:rsidRPr="00856F95">
              <w:rPr>
                <w:rFonts w:asciiTheme="minorHAnsi" w:hAnsiTheme="minorHAnsi" w:cstheme="minorHAnsi"/>
                <w:bCs/>
                <w:sz w:val="20"/>
              </w:rPr>
              <w:t>Almost certain</w:t>
            </w:r>
          </w:p>
        </w:tc>
        <w:tc>
          <w:tcPr>
            <w:tcW w:w="5245" w:type="dxa"/>
          </w:tcPr>
          <w:p w14:paraId="20A1EC5D" w14:textId="1D9D980C" w:rsidR="004025AD" w:rsidRPr="00856F95" w:rsidRDefault="00A102DE" w:rsidP="004025AD">
            <w:pPr>
              <w:pStyle w:val="Header"/>
              <w:spacing w:before="120"/>
              <w:rPr>
                <w:rFonts w:asciiTheme="minorHAnsi" w:hAnsiTheme="minorHAnsi" w:cstheme="minorHAnsi"/>
                <w:bCs/>
                <w:sz w:val="20"/>
              </w:rPr>
            </w:pPr>
            <w:r w:rsidRPr="00856F95">
              <w:rPr>
                <w:rFonts w:asciiTheme="minorHAnsi" w:hAnsiTheme="minorHAnsi" w:cstheme="minorHAnsi"/>
                <w:bCs/>
                <w:sz w:val="20"/>
              </w:rPr>
              <w:t>is expected to occur in most circumstances</w:t>
            </w:r>
          </w:p>
        </w:tc>
      </w:tr>
      <w:tr w:rsidR="008E2A63" w:rsidRPr="00856F95" w14:paraId="5F1CB822" w14:textId="77777777" w:rsidTr="00ED092B">
        <w:tc>
          <w:tcPr>
            <w:tcW w:w="911" w:type="dxa"/>
          </w:tcPr>
          <w:p w14:paraId="265A1EC1" w14:textId="036CD8A3" w:rsidR="004025AD" w:rsidRPr="00856F95" w:rsidRDefault="008E2A63" w:rsidP="004025AD">
            <w:pPr>
              <w:pStyle w:val="Header"/>
              <w:spacing w:before="120"/>
              <w:rPr>
                <w:rFonts w:asciiTheme="minorHAnsi" w:hAnsiTheme="minorHAnsi" w:cstheme="minorHAnsi"/>
                <w:bCs/>
                <w:sz w:val="20"/>
              </w:rPr>
            </w:pPr>
            <w:r w:rsidRPr="00856F95">
              <w:rPr>
                <w:rFonts w:asciiTheme="minorHAnsi" w:hAnsiTheme="minorHAnsi" w:cstheme="minorHAnsi"/>
                <w:bCs/>
                <w:sz w:val="20"/>
              </w:rPr>
              <w:t>B</w:t>
            </w:r>
          </w:p>
        </w:tc>
        <w:tc>
          <w:tcPr>
            <w:tcW w:w="1559" w:type="dxa"/>
          </w:tcPr>
          <w:p w14:paraId="6A5AA342" w14:textId="08CFB6BB" w:rsidR="004025AD" w:rsidRPr="00856F95" w:rsidRDefault="008E2A63" w:rsidP="004025AD">
            <w:pPr>
              <w:pStyle w:val="Header"/>
              <w:spacing w:before="120"/>
              <w:rPr>
                <w:rFonts w:asciiTheme="minorHAnsi" w:hAnsiTheme="minorHAnsi" w:cstheme="minorHAnsi"/>
                <w:bCs/>
                <w:sz w:val="20"/>
              </w:rPr>
            </w:pPr>
            <w:r w:rsidRPr="00856F95">
              <w:rPr>
                <w:rFonts w:asciiTheme="minorHAnsi" w:hAnsiTheme="minorHAnsi" w:cstheme="minorHAnsi"/>
                <w:bCs/>
                <w:sz w:val="20"/>
              </w:rPr>
              <w:t>Likely</w:t>
            </w:r>
          </w:p>
        </w:tc>
        <w:tc>
          <w:tcPr>
            <w:tcW w:w="5245" w:type="dxa"/>
          </w:tcPr>
          <w:p w14:paraId="32361051" w14:textId="54A0F36C" w:rsidR="004025AD" w:rsidRPr="00856F95" w:rsidRDefault="00A102DE" w:rsidP="004025AD">
            <w:pPr>
              <w:pStyle w:val="Header"/>
              <w:spacing w:before="120"/>
              <w:rPr>
                <w:rFonts w:asciiTheme="minorHAnsi" w:hAnsiTheme="minorHAnsi" w:cstheme="minorHAnsi"/>
                <w:bCs/>
                <w:sz w:val="20"/>
              </w:rPr>
            </w:pPr>
            <w:r w:rsidRPr="00856F95">
              <w:rPr>
                <w:rFonts w:asciiTheme="minorHAnsi" w:hAnsiTheme="minorHAnsi" w:cstheme="minorHAnsi"/>
                <w:bCs/>
                <w:sz w:val="20"/>
              </w:rPr>
              <w:t>will probably occur in most circumstances</w:t>
            </w:r>
          </w:p>
        </w:tc>
      </w:tr>
      <w:tr w:rsidR="008E2A63" w:rsidRPr="00856F95" w14:paraId="3AC3E107" w14:textId="77777777" w:rsidTr="00ED092B">
        <w:tc>
          <w:tcPr>
            <w:tcW w:w="911" w:type="dxa"/>
          </w:tcPr>
          <w:p w14:paraId="6BD0DFD8" w14:textId="01BF946C" w:rsidR="004025AD" w:rsidRPr="00856F95" w:rsidRDefault="008E2A63" w:rsidP="004025AD">
            <w:pPr>
              <w:pStyle w:val="Header"/>
              <w:spacing w:before="120"/>
              <w:rPr>
                <w:rFonts w:asciiTheme="minorHAnsi" w:hAnsiTheme="minorHAnsi" w:cstheme="minorHAnsi"/>
                <w:bCs/>
                <w:sz w:val="20"/>
              </w:rPr>
            </w:pPr>
            <w:r w:rsidRPr="00856F95">
              <w:rPr>
                <w:rFonts w:asciiTheme="minorHAnsi" w:hAnsiTheme="minorHAnsi" w:cstheme="minorHAnsi"/>
                <w:bCs/>
                <w:sz w:val="20"/>
              </w:rPr>
              <w:t>C</w:t>
            </w:r>
          </w:p>
        </w:tc>
        <w:tc>
          <w:tcPr>
            <w:tcW w:w="1559" w:type="dxa"/>
          </w:tcPr>
          <w:p w14:paraId="47284619" w14:textId="526A2DA2" w:rsidR="004025AD" w:rsidRPr="00856F95" w:rsidRDefault="00A102DE" w:rsidP="004025AD">
            <w:pPr>
              <w:pStyle w:val="Header"/>
              <w:spacing w:before="120"/>
              <w:rPr>
                <w:rFonts w:asciiTheme="minorHAnsi" w:hAnsiTheme="minorHAnsi" w:cstheme="minorHAnsi"/>
                <w:bCs/>
                <w:sz w:val="20"/>
              </w:rPr>
            </w:pPr>
            <w:r w:rsidRPr="00856F95">
              <w:rPr>
                <w:rFonts w:asciiTheme="minorHAnsi" w:hAnsiTheme="minorHAnsi" w:cstheme="minorHAnsi"/>
                <w:bCs/>
                <w:sz w:val="20"/>
              </w:rPr>
              <w:t>Possible</w:t>
            </w:r>
          </w:p>
        </w:tc>
        <w:tc>
          <w:tcPr>
            <w:tcW w:w="5245" w:type="dxa"/>
          </w:tcPr>
          <w:p w14:paraId="6F1604D2" w14:textId="6F7420A2" w:rsidR="004025AD" w:rsidRPr="00856F95" w:rsidRDefault="00A102DE" w:rsidP="004025AD">
            <w:pPr>
              <w:pStyle w:val="Header"/>
              <w:spacing w:before="120"/>
              <w:rPr>
                <w:rFonts w:asciiTheme="minorHAnsi" w:hAnsiTheme="minorHAnsi" w:cstheme="minorHAnsi"/>
                <w:bCs/>
                <w:sz w:val="20"/>
              </w:rPr>
            </w:pPr>
            <w:r w:rsidRPr="00856F95">
              <w:rPr>
                <w:rFonts w:asciiTheme="minorHAnsi" w:hAnsiTheme="minorHAnsi" w:cstheme="minorHAnsi"/>
                <w:bCs/>
                <w:sz w:val="20"/>
              </w:rPr>
              <w:t>might occur at some time</w:t>
            </w:r>
          </w:p>
        </w:tc>
      </w:tr>
      <w:tr w:rsidR="008E2A63" w:rsidRPr="00856F95" w14:paraId="1DA6FC84" w14:textId="77777777" w:rsidTr="00ED092B">
        <w:tc>
          <w:tcPr>
            <w:tcW w:w="911" w:type="dxa"/>
          </w:tcPr>
          <w:p w14:paraId="079CA363" w14:textId="2DADB758" w:rsidR="004025AD" w:rsidRPr="00856F95" w:rsidRDefault="008E2A63" w:rsidP="004025AD">
            <w:pPr>
              <w:pStyle w:val="Header"/>
              <w:spacing w:before="120"/>
              <w:rPr>
                <w:rFonts w:asciiTheme="minorHAnsi" w:hAnsiTheme="minorHAnsi" w:cstheme="minorHAnsi"/>
                <w:bCs/>
                <w:sz w:val="20"/>
              </w:rPr>
            </w:pPr>
            <w:r w:rsidRPr="00856F95">
              <w:rPr>
                <w:rFonts w:asciiTheme="minorHAnsi" w:hAnsiTheme="minorHAnsi" w:cstheme="minorHAnsi"/>
                <w:bCs/>
                <w:sz w:val="20"/>
              </w:rPr>
              <w:t>D</w:t>
            </w:r>
          </w:p>
        </w:tc>
        <w:tc>
          <w:tcPr>
            <w:tcW w:w="1559" w:type="dxa"/>
          </w:tcPr>
          <w:p w14:paraId="1F34B847" w14:textId="6540CF4E" w:rsidR="004025AD" w:rsidRPr="00856F95" w:rsidRDefault="00A102DE" w:rsidP="004025AD">
            <w:pPr>
              <w:pStyle w:val="Header"/>
              <w:spacing w:before="120"/>
              <w:rPr>
                <w:rFonts w:asciiTheme="minorHAnsi" w:hAnsiTheme="minorHAnsi" w:cstheme="minorHAnsi"/>
                <w:bCs/>
                <w:sz w:val="20"/>
              </w:rPr>
            </w:pPr>
            <w:r w:rsidRPr="00856F95">
              <w:rPr>
                <w:rFonts w:asciiTheme="minorHAnsi" w:hAnsiTheme="minorHAnsi" w:cstheme="minorHAnsi"/>
                <w:bCs/>
                <w:sz w:val="20"/>
              </w:rPr>
              <w:t>Unlikely</w:t>
            </w:r>
          </w:p>
        </w:tc>
        <w:tc>
          <w:tcPr>
            <w:tcW w:w="5245" w:type="dxa"/>
          </w:tcPr>
          <w:p w14:paraId="448E2ED2" w14:textId="4C2234D7" w:rsidR="004025AD" w:rsidRPr="00856F95" w:rsidRDefault="00701283" w:rsidP="004025AD">
            <w:pPr>
              <w:pStyle w:val="Header"/>
              <w:spacing w:before="120"/>
              <w:rPr>
                <w:rFonts w:asciiTheme="minorHAnsi" w:hAnsiTheme="minorHAnsi" w:cstheme="minorHAnsi"/>
                <w:bCs/>
                <w:sz w:val="20"/>
              </w:rPr>
            </w:pPr>
            <w:r w:rsidRPr="00856F95">
              <w:rPr>
                <w:rFonts w:asciiTheme="minorHAnsi" w:hAnsiTheme="minorHAnsi" w:cstheme="minorHAnsi"/>
                <w:bCs/>
                <w:sz w:val="20"/>
              </w:rPr>
              <w:t>could occur at some time</w:t>
            </w:r>
          </w:p>
        </w:tc>
      </w:tr>
      <w:tr w:rsidR="008E2A63" w:rsidRPr="00856F95" w14:paraId="3334D272" w14:textId="77777777" w:rsidTr="00ED092B">
        <w:tc>
          <w:tcPr>
            <w:tcW w:w="911" w:type="dxa"/>
          </w:tcPr>
          <w:p w14:paraId="2A321FB5" w14:textId="7C5F8914" w:rsidR="004025AD" w:rsidRPr="00856F95" w:rsidRDefault="008E2A63" w:rsidP="004025AD">
            <w:pPr>
              <w:pStyle w:val="Header"/>
              <w:spacing w:before="120"/>
              <w:rPr>
                <w:rFonts w:asciiTheme="minorHAnsi" w:hAnsiTheme="minorHAnsi" w:cstheme="minorHAnsi"/>
                <w:bCs/>
                <w:sz w:val="20"/>
              </w:rPr>
            </w:pPr>
            <w:r w:rsidRPr="00856F95">
              <w:rPr>
                <w:rFonts w:asciiTheme="minorHAnsi" w:hAnsiTheme="minorHAnsi" w:cstheme="minorHAnsi"/>
                <w:bCs/>
                <w:sz w:val="20"/>
              </w:rPr>
              <w:t>E</w:t>
            </w:r>
          </w:p>
        </w:tc>
        <w:tc>
          <w:tcPr>
            <w:tcW w:w="1559" w:type="dxa"/>
          </w:tcPr>
          <w:p w14:paraId="5FF72EBB" w14:textId="778C90FA" w:rsidR="004025AD" w:rsidRPr="00856F95" w:rsidRDefault="00A102DE" w:rsidP="004025AD">
            <w:pPr>
              <w:pStyle w:val="Header"/>
              <w:spacing w:before="120"/>
              <w:rPr>
                <w:rFonts w:asciiTheme="minorHAnsi" w:hAnsiTheme="minorHAnsi" w:cstheme="minorHAnsi"/>
                <w:bCs/>
                <w:sz w:val="20"/>
              </w:rPr>
            </w:pPr>
            <w:r w:rsidRPr="00856F95">
              <w:rPr>
                <w:rFonts w:asciiTheme="minorHAnsi" w:hAnsiTheme="minorHAnsi" w:cstheme="minorHAnsi"/>
                <w:bCs/>
                <w:sz w:val="20"/>
              </w:rPr>
              <w:t>Rare</w:t>
            </w:r>
          </w:p>
        </w:tc>
        <w:tc>
          <w:tcPr>
            <w:tcW w:w="5245" w:type="dxa"/>
          </w:tcPr>
          <w:p w14:paraId="28C89CD1" w14:textId="12495D92" w:rsidR="004025AD" w:rsidRPr="00856F95" w:rsidRDefault="00701283" w:rsidP="004025AD">
            <w:pPr>
              <w:pStyle w:val="Header"/>
              <w:spacing w:before="120"/>
              <w:rPr>
                <w:rFonts w:asciiTheme="minorHAnsi" w:hAnsiTheme="minorHAnsi" w:cstheme="minorHAnsi"/>
                <w:bCs/>
                <w:sz w:val="20"/>
              </w:rPr>
            </w:pPr>
            <w:r w:rsidRPr="00856F95">
              <w:rPr>
                <w:rFonts w:asciiTheme="minorHAnsi" w:hAnsiTheme="minorHAnsi" w:cstheme="minorHAnsi"/>
                <w:bCs/>
                <w:sz w:val="20"/>
              </w:rPr>
              <w:t>may occur but only in exceptional circumstances</w:t>
            </w:r>
          </w:p>
        </w:tc>
      </w:tr>
    </w:tbl>
    <w:p w14:paraId="208E389B" w14:textId="4BEAD3E7" w:rsidR="004025AD" w:rsidRDefault="004025AD" w:rsidP="00115414">
      <w:pPr>
        <w:pStyle w:val="Header"/>
        <w:numPr>
          <w:ilvl w:val="0"/>
          <w:numId w:val="2"/>
        </w:numPr>
        <w:spacing w:before="120"/>
        <w:rPr>
          <w:rFonts w:asciiTheme="minorHAnsi" w:hAnsiTheme="minorHAnsi" w:cstheme="minorHAnsi"/>
          <w:bCs/>
          <w:szCs w:val="22"/>
        </w:rPr>
      </w:pPr>
      <w:r>
        <w:rPr>
          <w:rFonts w:asciiTheme="minorHAnsi" w:hAnsiTheme="minorHAnsi" w:cstheme="minorHAnsi"/>
          <w:bCs/>
          <w:szCs w:val="22"/>
        </w:rPr>
        <w:t xml:space="preserve">Consider the consequence </w:t>
      </w:r>
    </w:p>
    <w:p w14:paraId="54CA9BCF" w14:textId="77777777" w:rsidR="008A0586" w:rsidRPr="00115414" w:rsidRDefault="008A0586" w:rsidP="008A0586">
      <w:pPr>
        <w:pStyle w:val="Header"/>
        <w:spacing w:before="120"/>
        <w:ind w:left="360"/>
        <w:rPr>
          <w:rFonts w:asciiTheme="minorHAnsi" w:hAnsiTheme="minorHAnsi" w:cstheme="minorHAnsi"/>
          <w:bCs/>
          <w:szCs w:val="22"/>
        </w:rPr>
      </w:pPr>
    </w:p>
    <w:tbl>
      <w:tblPr>
        <w:tblStyle w:val="TableGrid"/>
        <w:tblW w:w="0" w:type="auto"/>
        <w:tblInd w:w="360" w:type="dxa"/>
        <w:tblLook w:val="04A0" w:firstRow="1" w:lastRow="0" w:firstColumn="1" w:lastColumn="0" w:noHBand="0" w:noVBand="1"/>
      </w:tblPr>
      <w:tblGrid>
        <w:gridCol w:w="911"/>
        <w:gridCol w:w="1559"/>
        <w:gridCol w:w="5245"/>
      </w:tblGrid>
      <w:tr w:rsidR="00ED092B" w14:paraId="6AF363A1" w14:textId="77777777" w:rsidTr="00024ABB">
        <w:tc>
          <w:tcPr>
            <w:tcW w:w="911" w:type="dxa"/>
            <w:shd w:val="clear" w:color="auto" w:fill="D0CECE" w:themeFill="background2" w:themeFillShade="E6"/>
          </w:tcPr>
          <w:p w14:paraId="55FA0EDC" w14:textId="77777777" w:rsidR="00ED092B" w:rsidRPr="00856F95" w:rsidRDefault="00ED092B" w:rsidP="00F737C0">
            <w:pPr>
              <w:pStyle w:val="Header"/>
              <w:spacing w:before="120"/>
              <w:rPr>
                <w:rFonts w:asciiTheme="minorHAnsi" w:hAnsiTheme="minorHAnsi" w:cstheme="minorHAnsi"/>
                <w:bCs/>
                <w:sz w:val="20"/>
              </w:rPr>
            </w:pPr>
            <w:r w:rsidRPr="00856F95">
              <w:rPr>
                <w:rFonts w:asciiTheme="minorHAnsi" w:hAnsiTheme="minorHAnsi" w:cstheme="minorHAnsi"/>
                <w:bCs/>
                <w:sz w:val="20"/>
              </w:rPr>
              <w:t>Level</w:t>
            </w:r>
          </w:p>
        </w:tc>
        <w:tc>
          <w:tcPr>
            <w:tcW w:w="1559" w:type="dxa"/>
            <w:shd w:val="clear" w:color="auto" w:fill="D0CECE" w:themeFill="background2" w:themeFillShade="E6"/>
          </w:tcPr>
          <w:p w14:paraId="7518E3F0" w14:textId="77777777" w:rsidR="00ED092B" w:rsidRPr="00856F95" w:rsidRDefault="00ED092B" w:rsidP="00F737C0">
            <w:pPr>
              <w:pStyle w:val="Header"/>
              <w:spacing w:before="120"/>
              <w:rPr>
                <w:rFonts w:asciiTheme="minorHAnsi" w:hAnsiTheme="minorHAnsi" w:cstheme="minorHAnsi"/>
                <w:bCs/>
                <w:sz w:val="20"/>
              </w:rPr>
            </w:pPr>
            <w:r w:rsidRPr="00856F95">
              <w:rPr>
                <w:rFonts w:asciiTheme="minorHAnsi" w:hAnsiTheme="minorHAnsi" w:cstheme="minorHAnsi"/>
                <w:bCs/>
                <w:sz w:val="20"/>
              </w:rPr>
              <w:t>Descriptor</w:t>
            </w:r>
          </w:p>
        </w:tc>
        <w:tc>
          <w:tcPr>
            <w:tcW w:w="5245" w:type="dxa"/>
            <w:shd w:val="clear" w:color="auto" w:fill="D0CECE" w:themeFill="background2" w:themeFillShade="E6"/>
          </w:tcPr>
          <w:p w14:paraId="56ED5C1B" w14:textId="77777777" w:rsidR="00ED092B" w:rsidRPr="00856F95" w:rsidRDefault="00ED092B" w:rsidP="00F737C0">
            <w:pPr>
              <w:pStyle w:val="Header"/>
              <w:spacing w:before="120"/>
              <w:rPr>
                <w:rFonts w:asciiTheme="minorHAnsi" w:hAnsiTheme="minorHAnsi" w:cstheme="minorHAnsi"/>
                <w:bCs/>
                <w:sz w:val="20"/>
              </w:rPr>
            </w:pPr>
            <w:r w:rsidRPr="00856F95">
              <w:rPr>
                <w:rFonts w:asciiTheme="minorHAnsi" w:hAnsiTheme="minorHAnsi" w:cstheme="minorHAnsi"/>
                <w:bCs/>
                <w:sz w:val="20"/>
              </w:rPr>
              <w:t>Example Detail Description</w:t>
            </w:r>
          </w:p>
        </w:tc>
      </w:tr>
      <w:tr w:rsidR="00ED092B" w14:paraId="01EA7DB7" w14:textId="77777777" w:rsidTr="00F737C0">
        <w:tc>
          <w:tcPr>
            <w:tcW w:w="911" w:type="dxa"/>
          </w:tcPr>
          <w:p w14:paraId="1641FFF1" w14:textId="7979D53F" w:rsidR="00ED092B" w:rsidRPr="00856F95" w:rsidRDefault="00ED092B" w:rsidP="00F737C0">
            <w:pPr>
              <w:pStyle w:val="Header"/>
              <w:spacing w:before="120"/>
              <w:rPr>
                <w:rFonts w:asciiTheme="minorHAnsi" w:hAnsiTheme="minorHAnsi" w:cstheme="minorHAnsi"/>
                <w:bCs/>
                <w:sz w:val="20"/>
              </w:rPr>
            </w:pPr>
            <w:r w:rsidRPr="00856F95">
              <w:rPr>
                <w:rFonts w:asciiTheme="minorHAnsi" w:hAnsiTheme="minorHAnsi" w:cstheme="minorHAnsi"/>
                <w:bCs/>
                <w:sz w:val="20"/>
              </w:rPr>
              <w:t>1</w:t>
            </w:r>
          </w:p>
        </w:tc>
        <w:tc>
          <w:tcPr>
            <w:tcW w:w="1559" w:type="dxa"/>
          </w:tcPr>
          <w:p w14:paraId="7D047C1E" w14:textId="73F773F9" w:rsidR="00ED092B" w:rsidRPr="00856F95" w:rsidRDefault="00ED092B" w:rsidP="00F737C0">
            <w:pPr>
              <w:pStyle w:val="Header"/>
              <w:spacing w:before="120"/>
              <w:rPr>
                <w:rFonts w:asciiTheme="minorHAnsi" w:hAnsiTheme="minorHAnsi" w:cstheme="minorHAnsi"/>
                <w:bCs/>
                <w:sz w:val="20"/>
              </w:rPr>
            </w:pPr>
            <w:r w:rsidRPr="00856F95">
              <w:rPr>
                <w:rFonts w:asciiTheme="minorHAnsi" w:hAnsiTheme="minorHAnsi" w:cstheme="minorHAnsi"/>
                <w:bCs/>
                <w:sz w:val="20"/>
              </w:rPr>
              <w:t>Insignificant</w:t>
            </w:r>
          </w:p>
        </w:tc>
        <w:tc>
          <w:tcPr>
            <w:tcW w:w="5245" w:type="dxa"/>
          </w:tcPr>
          <w:p w14:paraId="74F4A54C" w14:textId="77777777" w:rsidR="00ED092B" w:rsidRPr="00856F95" w:rsidRDefault="00024ABB" w:rsidP="00024ABB">
            <w:pPr>
              <w:pStyle w:val="Header"/>
              <w:numPr>
                <w:ilvl w:val="0"/>
                <w:numId w:val="3"/>
              </w:numPr>
              <w:spacing w:before="120"/>
              <w:rPr>
                <w:rFonts w:asciiTheme="minorHAnsi" w:hAnsiTheme="minorHAnsi" w:cstheme="minorHAnsi"/>
                <w:bCs/>
                <w:sz w:val="20"/>
              </w:rPr>
            </w:pPr>
            <w:r w:rsidRPr="00856F95">
              <w:rPr>
                <w:rFonts w:asciiTheme="minorHAnsi" w:hAnsiTheme="minorHAnsi" w:cstheme="minorHAnsi"/>
                <w:bCs/>
                <w:sz w:val="20"/>
              </w:rPr>
              <w:t>No injuries</w:t>
            </w:r>
          </w:p>
          <w:p w14:paraId="301A7440" w14:textId="29D2B332" w:rsidR="00024ABB" w:rsidRPr="00856F95" w:rsidRDefault="00024ABB" w:rsidP="00024ABB">
            <w:pPr>
              <w:pStyle w:val="Header"/>
              <w:numPr>
                <w:ilvl w:val="0"/>
                <w:numId w:val="3"/>
              </w:numPr>
              <w:spacing w:before="120"/>
              <w:rPr>
                <w:rFonts w:asciiTheme="minorHAnsi" w:hAnsiTheme="minorHAnsi" w:cstheme="minorHAnsi"/>
                <w:bCs/>
                <w:sz w:val="20"/>
              </w:rPr>
            </w:pPr>
            <w:r w:rsidRPr="00856F95">
              <w:rPr>
                <w:rFonts w:asciiTheme="minorHAnsi" w:hAnsiTheme="minorHAnsi" w:cstheme="minorHAnsi"/>
                <w:bCs/>
                <w:sz w:val="20"/>
              </w:rPr>
              <w:t>Low financial loss</w:t>
            </w:r>
          </w:p>
        </w:tc>
      </w:tr>
      <w:tr w:rsidR="00024ABB" w14:paraId="58A044A5" w14:textId="77777777" w:rsidTr="00F737C0">
        <w:tc>
          <w:tcPr>
            <w:tcW w:w="911" w:type="dxa"/>
          </w:tcPr>
          <w:p w14:paraId="1BE58D61" w14:textId="064AFE12" w:rsidR="00024ABB" w:rsidRPr="00856F95" w:rsidRDefault="00024ABB" w:rsidP="00024ABB">
            <w:pPr>
              <w:pStyle w:val="Header"/>
              <w:spacing w:before="120"/>
              <w:rPr>
                <w:rFonts w:asciiTheme="minorHAnsi" w:hAnsiTheme="minorHAnsi" w:cstheme="minorHAnsi"/>
                <w:bCs/>
                <w:sz w:val="20"/>
              </w:rPr>
            </w:pPr>
            <w:r w:rsidRPr="00856F95">
              <w:rPr>
                <w:rFonts w:asciiTheme="minorHAnsi" w:hAnsiTheme="minorHAnsi" w:cstheme="minorHAnsi"/>
                <w:bCs/>
                <w:sz w:val="20"/>
              </w:rPr>
              <w:t>2</w:t>
            </w:r>
          </w:p>
        </w:tc>
        <w:tc>
          <w:tcPr>
            <w:tcW w:w="1559" w:type="dxa"/>
          </w:tcPr>
          <w:p w14:paraId="506D890C" w14:textId="002ED941" w:rsidR="00024ABB" w:rsidRPr="00856F95" w:rsidRDefault="00024ABB" w:rsidP="00024ABB">
            <w:pPr>
              <w:pStyle w:val="Header"/>
              <w:spacing w:before="120"/>
              <w:rPr>
                <w:rFonts w:asciiTheme="minorHAnsi" w:hAnsiTheme="minorHAnsi" w:cstheme="minorHAnsi"/>
                <w:bCs/>
                <w:sz w:val="20"/>
              </w:rPr>
            </w:pPr>
            <w:r w:rsidRPr="00856F95">
              <w:rPr>
                <w:rFonts w:asciiTheme="minorHAnsi" w:hAnsiTheme="minorHAnsi" w:cstheme="minorHAnsi"/>
                <w:bCs/>
                <w:sz w:val="20"/>
              </w:rPr>
              <w:t>Minor</w:t>
            </w:r>
          </w:p>
        </w:tc>
        <w:tc>
          <w:tcPr>
            <w:tcW w:w="5245" w:type="dxa"/>
          </w:tcPr>
          <w:p w14:paraId="08BE89F6" w14:textId="27D4CE33" w:rsidR="00024ABB" w:rsidRPr="00856F95" w:rsidRDefault="00024ABB" w:rsidP="00024ABB">
            <w:pPr>
              <w:pStyle w:val="Header"/>
              <w:numPr>
                <w:ilvl w:val="0"/>
                <w:numId w:val="3"/>
              </w:numPr>
              <w:spacing w:before="120"/>
              <w:rPr>
                <w:rFonts w:asciiTheme="minorHAnsi" w:hAnsiTheme="minorHAnsi" w:cstheme="minorHAnsi"/>
                <w:bCs/>
                <w:sz w:val="20"/>
              </w:rPr>
            </w:pPr>
            <w:r w:rsidRPr="00856F95">
              <w:rPr>
                <w:rFonts w:asciiTheme="minorHAnsi" w:hAnsiTheme="minorHAnsi" w:cstheme="minorHAnsi"/>
                <w:bCs/>
                <w:sz w:val="20"/>
              </w:rPr>
              <w:t>First aid treatment</w:t>
            </w:r>
          </w:p>
          <w:p w14:paraId="0C47BB8C" w14:textId="0E37AE57" w:rsidR="00024ABB" w:rsidRPr="00856F95" w:rsidRDefault="00024ABB" w:rsidP="00024ABB">
            <w:pPr>
              <w:pStyle w:val="Header"/>
              <w:numPr>
                <w:ilvl w:val="0"/>
                <w:numId w:val="3"/>
              </w:numPr>
              <w:spacing w:before="120"/>
              <w:rPr>
                <w:rFonts w:asciiTheme="minorHAnsi" w:hAnsiTheme="minorHAnsi" w:cstheme="minorHAnsi"/>
                <w:bCs/>
                <w:sz w:val="20"/>
              </w:rPr>
            </w:pPr>
            <w:r w:rsidRPr="00856F95">
              <w:rPr>
                <w:rFonts w:asciiTheme="minorHAnsi" w:hAnsiTheme="minorHAnsi" w:cstheme="minorHAnsi"/>
                <w:bCs/>
                <w:sz w:val="20"/>
              </w:rPr>
              <w:t>On-site release of chemical immediately contained</w:t>
            </w:r>
          </w:p>
          <w:p w14:paraId="5BED4694" w14:textId="42C873C3" w:rsidR="00024ABB" w:rsidRPr="00856F95" w:rsidRDefault="00024ABB" w:rsidP="00024ABB">
            <w:pPr>
              <w:pStyle w:val="Header"/>
              <w:numPr>
                <w:ilvl w:val="0"/>
                <w:numId w:val="3"/>
              </w:numPr>
              <w:spacing w:before="120"/>
              <w:rPr>
                <w:rFonts w:asciiTheme="minorHAnsi" w:hAnsiTheme="minorHAnsi" w:cstheme="minorHAnsi"/>
                <w:bCs/>
                <w:sz w:val="20"/>
              </w:rPr>
            </w:pPr>
            <w:r w:rsidRPr="00856F95">
              <w:rPr>
                <w:rFonts w:asciiTheme="minorHAnsi" w:hAnsiTheme="minorHAnsi" w:cstheme="minorHAnsi"/>
                <w:bCs/>
                <w:sz w:val="20"/>
              </w:rPr>
              <w:t>Temporary halt of event</w:t>
            </w:r>
          </w:p>
          <w:p w14:paraId="152F74CB" w14:textId="539A6892" w:rsidR="00024ABB" w:rsidRPr="00856F95" w:rsidRDefault="00024ABB" w:rsidP="00024ABB">
            <w:pPr>
              <w:pStyle w:val="Header"/>
              <w:numPr>
                <w:ilvl w:val="0"/>
                <w:numId w:val="3"/>
              </w:numPr>
              <w:spacing w:before="120"/>
              <w:rPr>
                <w:rFonts w:asciiTheme="minorHAnsi" w:hAnsiTheme="minorHAnsi" w:cstheme="minorHAnsi"/>
                <w:bCs/>
                <w:sz w:val="20"/>
              </w:rPr>
            </w:pPr>
            <w:r w:rsidRPr="00856F95">
              <w:rPr>
                <w:rFonts w:asciiTheme="minorHAnsi" w:hAnsiTheme="minorHAnsi" w:cstheme="minorHAnsi"/>
                <w:bCs/>
                <w:sz w:val="20"/>
              </w:rPr>
              <w:t>Medium financial loss</w:t>
            </w:r>
          </w:p>
        </w:tc>
      </w:tr>
      <w:tr w:rsidR="00024ABB" w14:paraId="4FC71B3E" w14:textId="77777777" w:rsidTr="00F737C0">
        <w:tc>
          <w:tcPr>
            <w:tcW w:w="911" w:type="dxa"/>
          </w:tcPr>
          <w:p w14:paraId="177650ED" w14:textId="08539116" w:rsidR="00024ABB" w:rsidRPr="00856F95" w:rsidRDefault="00024ABB" w:rsidP="00024ABB">
            <w:pPr>
              <w:pStyle w:val="Header"/>
              <w:spacing w:before="120"/>
              <w:rPr>
                <w:rFonts w:asciiTheme="minorHAnsi" w:hAnsiTheme="minorHAnsi" w:cstheme="minorHAnsi"/>
                <w:bCs/>
                <w:sz w:val="20"/>
              </w:rPr>
            </w:pPr>
            <w:r w:rsidRPr="00856F95">
              <w:rPr>
                <w:rFonts w:asciiTheme="minorHAnsi" w:hAnsiTheme="minorHAnsi" w:cstheme="minorHAnsi"/>
                <w:bCs/>
                <w:sz w:val="20"/>
              </w:rPr>
              <w:t>3</w:t>
            </w:r>
          </w:p>
        </w:tc>
        <w:tc>
          <w:tcPr>
            <w:tcW w:w="1559" w:type="dxa"/>
          </w:tcPr>
          <w:p w14:paraId="310B458D" w14:textId="2ABC6BC9" w:rsidR="00024ABB" w:rsidRPr="00856F95" w:rsidRDefault="00024ABB" w:rsidP="00024ABB">
            <w:pPr>
              <w:pStyle w:val="Header"/>
              <w:spacing w:before="120"/>
              <w:rPr>
                <w:rFonts w:asciiTheme="minorHAnsi" w:hAnsiTheme="minorHAnsi" w:cstheme="minorHAnsi"/>
                <w:bCs/>
                <w:sz w:val="20"/>
              </w:rPr>
            </w:pPr>
            <w:r w:rsidRPr="00856F95">
              <w:rPr>
                <w:rFonts w:asciiTheme="minorHAnsi" w:hAnsiTheme="minorHAnsi" w:cstheme="minorHAnsi"/>
                <w:bCs/>
                <w:sz w:val="20"/>
              </w:rPr>
              <w:t>Moderate</w:t>
            </w:r>
          </w:p>
        </w:tc>
        <w:tc>
          <w:tcPr>
            <w:tcW w:w="5245" w:type="dxa"/>
          </w:tcPr>
          <w:p w14:paraId="50214B5E" w14:textId="38D146B8" w:rsidR="00024ABB" w:rsidRPr="00856F95" w:rsidRDefault="00024ABB" w:rsidP="00024ABB">
            <w:pPr>
              <w:pStyle w:val="Header"/>
              <w:numPr>
                <w:ilvl w:val="0"/>
                <w:numId w:val="3"/>
              </w:numPr>
              <w:spacing w:before="120"/>
              <w:rPr>
                <w:rFonts w:asciiTheme="minorHAnsi" w:hAnsiTheme="minorHAnsi" w:cstheme="minorHAnsi"/>
                <w:bCs/>
                <w:sz w:val="20"/>
              </w:rPr>
            </w:pPr>
            <w:r w:rsidRPr="00856F95">
              <w:rPr>
                <w:rFonts w:asciiTheme="minorHAnsi" w:hAnsiTheme="minorHAnsi" w:cstheme="minorHAnsi"/>
                <w:bCs/>
                <w:sz w:val="20"/>
              </w:rPr>
              <w:t>Medical treatment required</w:t>
            </w:r>
          </w:p>
          <w:p w14:paraId="2855410C" w14:textId="2C40C295" w:rsidR="00024ABB" w:rsidRPr="00856F95" w:rsidRDefault="00024ABB" w:rsidP="00024ABB">
            <w:pPr>
              <w:pStyle w:val="Header"/>
              <w:numPr>
                <w:ilvl w:val="0"/>
                <w:numId w:val="3"/>
              </w:numPr>
              <w:spacing w:before="120"/>
              <w:rPr>
                <w:rFonts w:asciiTheme="minorHAnsi" w:hAnsiTheme="minorHAnsi" w:cstheme="minorHAnsi"/>
                <w:bCs/>
                <w:sz w:val="20"/>
              </w:rPr>
            </w:pPr>
            <w:r w:rsidRPr="00856F95">
              <w:rPr>
                <w:rFonts w:asciiTheme="minorHAnsi" w:hAnsiTheme="minorHAnsi" w:cstheme="minorHAnsi"/>
                <w:bCs/>
                <w:sz w:val="20"/>
              </w:rPr>
              <w:t>On-site release of chemical contained with outside assistance</w:t>
            </w:r>
          </w:p>
          <w:p w14:paraId="69AD326A" w14:textId="4B9E3590" w:rsidR="00024ABB" w:rsidRPr="00856F95" w:rsidRDefault="00024ABB" w:rsidP="00024ABB">
            <w:pPr>
              <w:pStyle w:val="Header"/>
              <w:numPr>
                <w:ilvl w:val="0"/>
                <w:numId w:val="3"/>
              </w:numPr>
              <w:spacing w:before="120"/>
              <w:rPr>
                <w:rFonts w:asciiTheme="minorHAnsi" w:hAnsiTheme="minorHAnsi" w:cstheme="minorHAnsi"/>
                <w:bCs/>
                <w:sz w:val="20"/>
              </w:rPr>
            </w:pPr>
            <w:r w:rsidRPr="00856F95">
              <w:rPr>
                <w:rFonts w:asciiTheme="minorHAnsi" w:hAnsiTheme="minorHAnsi" w:cstheme="minorHAnsi"/>
                <w:bCs/>
                <w:sz w:val="20"/>
              </w:rPr>
              <w:t>Temporary halt of event requiring outside assis</w:t>
            </w:r>
            <w:r w:rsidR="00E6363E" w:rsidRPr="00856F95">
              <w:rPr>
                <w:rFonts w:asciiTheme="minorHAnsi" w:hAnsiTheme="minorHAnsi" w:cstheme="minorHAnsi"/>
                <w:bCs/>
                <w:sz w:val="20"/>
              </w:rPr>
              <w:t xml:space="preserve">tance </w:t>
            </w:r>
            <w:r w:rsidR="003C4061" w:rsidRPr="00856F95">
              <w:rPr>
                <w:rFonts w:asciiTheme="minorHAnsi" w:hAnsiTheme="minorHAnsi" w:cstheme="minorHAnsi"/>
                <w:bCs/>
                <w:sz w:val="20"/>
              </w:rPr>
              <w:t>such as</w:t>
            </w:r>
            <w:r w:rsidR="00FD1D9E" w:rsidRPr="00856F95">
              <w:rPr>
                <w:rFonts w:asciiTheme="minorHAnsi" w:hAnsiTheme="minorHAnsi" w:cstheme="minorHAnsi"/>
                <w:bCs/>
                <w:sz w:val="20"/>
              </w:rPr>
              <w:t xml:space="preserve"> specialist tradesperson, fire, police)</w:t>
            </w:r>
          </w:p>
          <w:p w14:paraId="18780792" w14:textId="684D37A6" w:rsidR="00024ABB" w:rsidRPr="00856F95" w:rsidRDefault="00FD1D9E" w:rsidP="00FD1D9E">
            <w:pPr>
              <w:pStyle w:val="Header"/>
              <w:numPr>
                <w:ilvl w:val="0"/>
                <w:numId w:val="3"/>
              </w:numPr>
              <w:spacing w:before="120"/>
              <w:rPr>
                <w:rFonts w:asciiTheme="minorHAnsi" w:hAnsiTheme="minorHAnsi" w:cstheme="minorHAnsi"/>
                <w:bCs/>
                <w:sz w:val="20"/>
              </w:rPr>
            </w:pPr>
            <w:r w:rsidRPr="00856F95">
              <w:rPr>
                <w:rFonts w:asciiTheme="minorHAnsi" w:hAnsiTheme="minorHAnsi" w:cstheme="minorHAnsi"/>
                <w:bCs/>
                <w:sz w:val="20"/>
              </w:rPr>
              <w:t>High</w:t>
            </w:r>
            <w:r w:rsidR="00024ABB" w:rsidRPr="00856F95">
              <w:rPr>
                <w:rFonts w:asciiTheme="minorHAnsi" w:hAnsiTheme="minorHAnsi" w:cstheme="minorHAnsi"/>
                <w:bCs/>
                <w:sz w:val="20"/>
              </w:rPr>
              <w:t xml:space="preserve"> financial loss</w:t>
            </w:r>
          </w:p>
        </w:tc>
      </w:tr>
      <w:tr w:rsidR="00024ABB" w14:paraId="7843316D" w14:textId="77777777" w:rsidTr="00F737C0">
        <w:tc>
          <w:tcPr>
            <w:tcW w:w="911" w:type="dxa"/>
          </w:tcPr>
          <w:p w14:paraId="246D0400" w14:textId="3BF09811" w:rsidR="00024ABB" w:rsidRPr="00856F95" w:rsidRDefault="00024ABB" w:rsidP="00024ABB">
            <w:pPr>
              <w:pStyle w:val="Header"/>
              <w:spacing w:before="120"/>
              <w:rPr>
                <w:rFonts w:asciiTheme="minorHAnsi" w:hAnsiTheme="minorHAnsi" w:cstheme="minorHAnsi"/>
                <w:bCs/>
                <w:sz w:val="20"/>
              </w:rPr>
            </w:pPr>
            <w:r w:rsidRPr="00856F95">
              <w:rPr>
                <w:rFonts w:asciiTheme="minorHAnsi" w:hAnsiTheme="minorHAnsi" w:cstheme="minorHAnsi"/>
                <w:bCs/>
                <w:sz w:val="20"/>
              </w:rPr>
              <w:t>4</w:t>
            </w:r>
          </w:p>
        </w:tc>
        <w:tc>
          <w:tcPr>
            <w:tcW w:w="1559" w:type="dxa"/>
          </w:tcPr>
          <w:p w14:paraId="053F2BC0" w14:textId="09F938CE" w:rsidR="00024ABB" w:rsidRPr="00856F95" w:rsidRDefault="00024ABB" w:rsidP="00024ABB">
            <w:pPr>
              <w:pStyle w:val="Header"/>
              <w:spacing w:before="120"/>
              <w:rPr>
                <w:rFonts w:asciiTheme="minorHAnsi" w:hAnsiTheme="minorHAnsi" w:cstheme="minorHAnsi"/>
                <w:bCs/>
                <w:sz w:val="20"/>
              </w:rPr>
            </w:pPr>
            <w:r w:rsidRPr="00856F95">
              <w:rPr>
                <w:rFonts w:asciiTheme="minorHAnsi" w:hAnsiTheme="minorHAnsi" w:cstheme="minorHAnsi"/>
                <w:bCs/>
                <w:sz w:val="20"/>
              </w:rPr>
              <w:t>Major</w:t>
            </w:r>
          </w:p>
        </w:tc>
        <w:tc>
          <w:tcPr>
            <w:tcW w:w="5245" w:type="dxa"/>
          </w:tcPr>
          <w:p w14:paraId="0424B582" w14:textId="77777777" w:rsidR="00FD1D9E" w:rsidRPr="00856F95" w:rsidRDefault="00FD1D9E" w:rsidP="00FD1D9E">
            <w:pPr>
              <w:pStyle w:val="Header"/>
              <w:numPr>
                <w:ilvl w:val="0"/>
                <w:numId w:val="3"/>
              </w:numPr>
              <w:spacing w:before="120"/>
              <w:rPr>
                <w:rFonts w:asciiTheme="minorHAnsi" w:hAnsiTheme="minorHAnsi" w:cstheme="minorHAnsi"/>
                <w:bCs/>
                <w:sz w:val="20"/>
              </w:rPr>
            </w:pPr>
            <w:r w:rsidRPr="00856F95">
              <w:rPr>
                <w:rFonts w:asciiTheme="minorHAnsi" w:hAnsiTheme="minorHAnsi" w:cstheme="minorHAnsi"/>
                <w:bCs/>
                <w:sz w:val="20"/>
              </w:rPr>
              <w:t>First aid treatment</w:t>
            </w:r>
          </w:p>
          <w:p w14:paraId="0F53F999" w14:textId="77777777" w:rsidR="00FD1D9E" w:rsidRPr="00856F95" w:rsidRDefault="00FD1D9E" w:rsidP="00FD1D9E">
            <w:pPr>
              <w:pStyle w:val="Header"/>
              <w:numPr>
                <w:ilvl w:val="0"/>
                <w:numId w:val="3"/>
              </w:numPr>
              <w:spacing w:before="120"/>
              <w:rPr>
                <w:rFonts w:asciiTheme="minorHAnsi" w:hAnsiTheme="minorHAnsi" w:cstheme="minorHAnsi"/>
                <w:bCs/>
                <w:sz w:val="20"/>
              </w:rPr>
            </w:pPr>
            <w:r w:rsidRPr="00856F95">
              <w:rPr>
                <w:rFonts w:asciiTheme="minorHAnsi" w:hAnsiTheme="minorHAnsi" w:cstheme="minorHAnsi"/>
                <w:bCs/>
                <w:sz w:val="20"/>
              </w:rPr>
              <w:t>On-site release of chemical immediately contained</w:t>
            </w:r>
          </w:p>
          <w:p w14:paraId="239B0CFE" w14:textId="77777777" w:rsidR="00FD1D9E" w:rsidRPr="00856F95" w:rsidRDefault="00FD1D9E" w:rsidP="00FD1D9E">
            <w:pPr>
              <w:pStyle w:val="Header"/>
              <w:numPr>
                <w:ilvl w:val="0"/>
                <w:numId w:val="3"/>
              </w:numPr>
              <w:spacing w:before="120"/>
              <w:rPr>
                <w:rFonts w:asciiTheme="minorHAnsi" w:hAnsiTheme="minorHAnsi" w:cstheme="minorHAnsi"/>
                <w:bCs/>
                <w:sz w:val="20"/>
              </w:rPr>
            </w:pPr>
            <w:r w:rsidRPr="00856F95">
              <w:rPr>
                <w:rFonts w:asciiTheme="minorHAnsi" w:hAnsiTheme="minorHAnsi" w:cstheme="minorHAnsi"/>
                <w:bCs/>
                <w:sz w:val="20"/>
              </w:rPr>
              <w:t>Temporary halt of event</w:t>
            </w:r>
          </w:p>
          <w:p w14:paraId="637E1D9E" w14:textId="637A8B1D" w:rsidR="00024ABB" w:rsidRPr="00856F95" w:rsidRDefault="00BD74E2" w:rsidP="00FD1D9E">
            <w:pPr>
              <w:pStyle w:val="Header"/>
              <w:numPr>
                <w:ilvl w:val="0"/>
                <w:numId w:val="3"/>
              </w:numPr>
              <w:spacing w:before="120"/>
              <w:rPr>
                <w:rFonts w:asciiTheme="minorHAnsi" w:hAnsiTheme="minorHAnsi" w:cstheme="minorHAnsi"/>
                <w:bCs/>
                <w:sz w:val="20"/>
              </w:rPr>
            </w:pPr>
            <w:r w:rsidRPr="00856F95">
              <w:rPr>
                <w:rFonts w:asciiTheme="minorHAnsi" w:hAnsiTheme="minorHAnsi" w:cstheme="minorHAnsi"/>
                <w:bCs/>
                <w:sz w:val="20"/>
              </w:rPr>
              <w:t>Major</w:t>
            </w:r>
            <w:r w:rsidR="00FD1D9E" w:rsidRPr="00856F95">
              <w:rPr>
                <w:rFonts w:asciiTheme="minorHAnsi" w:hAnsiTheme="minorHAnsi" w:cstheme="minorHAnsi"/>
                <w:bCs/>
                <w:sz w:val="20"/>
              </w:rPr>
              <w:t xml:space="preserve"> financial loss</w:t>
            </w:r>
          </w:p>
        </w:tc>
      </w:tr>
      <w:tr w:rsidR="00ED092B" w14:paraId="0F5835DC" w14:textId="77777777" w:rsidTr="00F737C0">
        <w:tc>
          <w:tcPr>
            <w:tcW w:w="911" w:type="dxa"/>
          </w:tcPr>
          <w:p w14:paraId="44CC2C8A" w14:textId="4F3104E9" w:rsidR="00ED092B" w:rsidRPr="00856F95" w:rsidRDefault="00ED092B" w:rsidP="00F737C0">
            <w:pPr>
              <w:pStyle w:val="Header"/>
              <w:spacing w:before="120"/>
              <w:rPr>
                <w:rFonts w:asciiTheme="minorHAnsi" w:hAnsiTheme="minorHAnsi" w:cstheme="minorHAnsi"/>
                <w:bCs/>
                <w:sz w:val="20"/>
              </w:rPr>
            </w:pPr>
            <w:r w:rsidRPr="00856F95">
              <w:rPr>
                <w:rFonts w:asciiTheme="minorHAnsi" w:hAnsiTheme="minorHAnsi" w:cstheme="minorHAnsi"/>
                <w:bCs/>
                <w:sz w:val="20"/>
              </w:rPr>
              <w:t>5</w:t>
            </w:r>
          </w:p>
        </w:tc>
        <w:tc>
          <w:tcPr>
            <w:tcW w:w="1559" w:type="dxa"/>
          </w:tcPr>
          <w:p w14:paraId="67D59368" w14:textId="22C741B8" w:rsidR="00ED092B" w:rsidRPr="00856F95" w:rsidRDefault="00ED092B" w:rsidP="00F737C0">
            <w:pPr>
              <w:pStyle w:val="Header"/>
              <w:spacing w:before="120"/>
              <w:rPr>
                <w:rFonts w:asciiTheme="minorHAnsi" w:hAnsiTheme="minorHAnsi" w:cstheme="minorHAnsi"/>
                <w:bCs/>
                <w:sz w:val="20"/>
              </w:rPr>
            </w:pPr>
            <w:r w:rsidRPr="00856F95">
              <w:rPr>
                <w:rFonts w:asciiTheme="minorHAnsi" w:hAnsiTheme="minorHAnsi" w:cstheme="minorHAnsi"/>
                <w:bCs/>
                <w:sz w:val="20"/>
              </w:rPr>
              <w:t>Catastrophe</w:t>
            </w:r>
          </w:p>
        </w:tc>
        <w:tc>
          <w:tcPr>
            <w:tcW w:w="5245" w:type="dxa"/>
          </w:tcPr>
          <w:p w14:paraId="4799762B" w14:textId="7E87025B" w:rsidR="00BD74E2" w:rsidRPr="00856F95" w:rsidRDefault="00BD74E2" w:rsidP="00BD74E2">
            <w:pPr>
              <w:pStyle w:val="Header"/>
              <w:numPr>
                <w:ilvl w:val="0"/>
                <w:numId w:val="3"/>
              </w:numPr>
              <w:spacing w:before="120"/>
              <w:rPr>
                <w:rFonts w:asciiTheme="minorHAnsi" w:hAnsiTheme="minorHAnsi" w:cstheme="minorHAnsi"/>
                <w:bCs/>
                <w:sz w:val="20"/>
              </w:rPr>
            </w:pPr>
            <w:r w:rsidRPr="00856F95">
              <w:rPr>
                <w:rFonts w:asciiTheme="minorHAnsi" w:hAnsiTheme="minorHAnsi" w:cstheme="minorHAnsi"/>
                <w:bCs/>
                <w:sz w:val="20"/>
              </w:rPr>
              <w:t>Death</w:t>
            </w:r>
          </w:p>
          <w:p w14:paraId="6C50AF90" w14:textId="317760AE" w:rsidR="00BD74E2" w:rsidRPr="00856F95" w:rsidRDefault="006D23E4" w:rsidP="00BD74E2">
            <w:pPr>
              <w:pStyle w:val="Header"/>
              <w:numPr>
                <w:ilvl w:val="0"/>
                <w:numId w:val="3"/>
              </w:numPr>
              <w:spacing w:before="120"/>
              <w:rPr>
                <w:rFonts w:asciiTheme="minorHAnsi" w:hAnsiTheme="minorHAnsi" w:cstheme="minorHAnsi"/>
                <w:bCs/>
                <w:sz w:val="20"/>
              </w:rPr>
            </w:pPr>
            <w:r w:rsidRPr="00856F95">
              <w:rPr>
                <w:rFonts w:asciiTheme="minorHAnsi" w:hAnsiTheme="minorHAnsi" w:cstheme="minorHAnsi"/>
                <w:bCs/>
                <w:sz w:val="20"/>
              </w:rPr>
              <w:t xml:space="preserve">Halt of event with investigation </w:t>
            </w:r>
            <w:r w:rsidR="004323CE" w:rsidRPr="00856F95">
              <w:rPr>
                <w:rFonts w:asciiTheme="minorHAnsi" w:hAnsiTheme="minorHAnsi" w:cstheme="minorHAnsi"/>
                <w:bCs/>
                <w:sz w:val="20"/>
              </w:rPr>
              <w:t>from SAPOL, fire, ambulance, SafeWork SA</w:t>
            </w:r>
          </w:p>
          <w:p w14:paraId="0784DE7E" w14:textId="55D316A4" w:rsidR="00ED092B" w:rsidRPr="00856F95" w:rsidRDefault="004323CE" w:rsidP="004323CE">
            <w:pPr>
              <w:pStyle w:val="Header"/>
              <w:numPr>
                <w:ilvl w:val="0"/>
                <w:numId w:val="3"/>
              </w:numPr>
              <w:spacing w:before="120"/>
              <w:rPr>
                <w:rFonts w:asciiTheme="minorHAnsi" w:hAnsiTheme="minorHAnsi" w:cstheme="minorHAnsi"/>
                <w:bCs/>
                <w:sz w:val="20"/>
              </w:rPr>
            </w:pPr>
            <w:r w:rsidRPr="00856F95">
              <w:rPr>
                <w:rFonts w:asciiTheme="minorHAnsi" w:hAnsiTheme="minorHAnsi" w:cstheme="minorHAnsi"/>
                <w:bCs/>
                <w:sz w:val="20"/>
              </w:rPr>
              <w:t xml:space="preserve">Catastrophic financial </w:t>
            </w:r>
            <w:r w:rsidR="00BD74E2" w:rsidRPr="00856F95">
              <w:rPr>
                <w:rFonts w:asciiTheme="minorHAnsi" w:hAnsiTheme="minorHAnsi" w:cstheme="minorHAnsi"/>
                <w:bCs/>
                <w:sz w:val="20"/>
              </w:rPr>
              <w:t>loss</w:t>
            </w:r>
          </w:p>
        </w:tc>
      </w:tr>
    </w:tbl>
    <w:p w14:paraId="4616E13C" w14:textId="77777777" w:rsidR="00ED092B" w:rsidRDefault="00ED092B" w:rsidP="00ED092B">
      <w:pPr>
        <w:pStyle w:val="Header"/>
        <w:spacing w:before="120"/>
        <w:rPr>
          <w:rFonts w:asciiTheme="minorHAnsi" w:hAnsiTheme="minorHAnsi" w:cstheme="minorHAnsi"/>
          <w:bCs/>
          <w:szCs w:val="22"/>
        </w:rPr>
      </w:pPr>
    </w:p>
    <w:p w14:paraId="54594B53" w14:textId="294C2529" w:rsidR="00856F95" w:rsidRDefault="00782B51" w:rsidP="00782B51">
      <w:pPr>
        <w:pStyle w:val="Header"/>
        <w:numPr>
          <w:ilvl w:val="0"/>
          <w:numId w:val="2"/>
        </w:numPr>
        <w:spacing w:before="120"/>
        <w:rPr>
          <w:rFonts w:asciiTheme="minorHAnsi" w:hAnsiTheme="minorHAnsi" w:cstheme="minorHAnsi"/>
          <w:bCs/>
          <w:szCs w:val="22"/>
        </w:rPr>
      </w:pPr>
      <w:r>
        <w:rPr>
          <w:rFonts w:asciiTheme="minorHAnsi" w:hAnsiTheme="minorHAnsi" w:cstheme="minorHAnsi"/>
          <w:bCs/>
          <w:szCs w:val="22"/>
        </w:rPr>
        <w:lastRenderedPageBreak/>
        <w:t xml:space="preserve">Complete the </w:t>
      </w:r>
      <w:r w:rsidRPr="004A3EFA">
        <w:rPr>
          <w:rFonts w:asciiTheme="minorHAnsi" w:hAnsiTheme="minorHAnsi" w:cstheme="minorHAnsi"/>
          <w:b/>
          <w:szCs w:val="22"/>
        </w:rPr>
        <w:t>risk rating</w:t>
      </w:r>
      <w:r>
        <w:rPr>
          <w:rFonts w:asciiTheme="minorHAnsi" w:hAnsiTheme="minorHAnsi" w:cstheme="minorHAnsi"/>
          <w:bCs/>
          <w:szCs w:val="22"/>
        </w:rPr>
        <w:t xml:space="preserve"> using the identified likelihood and consequence of the </w:t>
      </w:r>
      <w:r w:rsidR="00840D42">
        <w:rPr>
          <w:rFonts w:asciiTheme="minorHAnsi" w:hAnsiTheme="minorHAnsi" w:cstheme="minorHAnsi"/>
          <w:bCs/>
          <w:szCs w:val="22"/>
        </w:rPr>
        <w:t>risk using the matrix below</w:t>
      </w:r>
      <w:r w:rsidR="00AA2B14">
        <w:rPr>
          <w:rFonts w:asciiTheme="minorHAnsi" w:hAnsiTheme="minorHAnsi" w:cstheme="minorHAnsi"/>
          <w:bCs/>
          <w:szCs w:val="22"/>
        </w:rPr>
        <w:t xml:space="preserve"> and insert the </w:t>
      </w:r>
      <w:r w:rsidR="004A3EFA">
        <w:rPr>
          <w:rFonts w:asciiTheme="minorHAnsi" w:hAnsiTheme="minorHAnsi" w:cstheme="minorHAnsi"/>
          <w:bCs/>
          <w:szCs w:val="22"/>
        </w:rPr>
        <w:t>relevant consequence rating in the table below</w:t>
      </w:r>
    </w:p>
    <w:p w14:paraId="31F29A79" w14:textId="42A816ED" w:rsidR="00CE5193" w:rsidRDefault="00744172" w:rsidP="00CE5193">
      <w:pPr>
        <w:pStyle w:val="Header"/>
        <w:spacing w:before="120"/>
        <w:rPr>
          <w:rFonts w:asciiTheme="minorHAnsi" w:hAnsiTheme="minorHAnsi" w:cstheme="minorHAnsi"/>
          <w:bCs/>
          <w:szCs w:val="22"/>
        </w:rPr>
      </w:pPr>
      <w:r>
        <w:rPr>
          <w:noProof/>
        </w:rPr>
        <w:drawing>
          <wp:inline distT="0" distB="0" distL="0" distR="0" wp14:anchorId="45845A4A" wp14:editId="7FAD7969">
            <wp:extent cx="5667375" cy="2209800"/>
            <wp:effectExtent l="0" t="0" r="9525" b="0"/>
            <wp:docPr id="819875209" name="Picture 1" descr="A table with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875209" name="Picture 1" descr="A table with different colored squares&#10;&#10;AI-generated content may be incorrect."/>
                    <pic:cNvPicPr/>
                  </pic:nvPicPr>
                  <pic:blipFill>
                    <a:blip r:embed="rId11"/>
                    <a:stretch>
                      <a:fillRect/>
                    </a:stretch>
                  </pic:blipFill>
                  <pic:spPr>
                    <a:xfrm>
                      <a:off x="0" y="0"/>
                      <a:ext cx="5667375" cy="2209800"/>
                    </a:xfrm>
                    <a:prstGeom prst="rect">
                      <a:avLst/>
                    </a:prstGeom>
                  </pic:spPr>
                </pic:pic>
              </a:graphicData>
            </a:graphic>
          </wp:inline>
        </w:drawing>
      </w:r>
    </w:p>
    <w:p w14:paraId="01E80EC9" w14:textId="47EF02CF" w:rsidR="00840D42" w:rsidRDefault="00840D42" w:rsidP="00782B51">
      <w:pPr>
        <w:pStyle w:val="Header"/>
        <w:numPr>
          <w:ilvl w:val="0"/>
          <w:numId w:val="2"/>
        </w:numPr>
        <w:spacing w:before="120"/>
        <w:rPr>
          <w:rFonts w:asciiTheme="minorHAnsi" w:hAnsiTheme="minorHAnsi" w:cstheme="minorHAnsi"/>
          <w:bCs/>
          <w:szCs w:val="22"/>
        </w:rPr>
      </w:pPr>
      <w:r>
        <w:rPr>
          <w:rFonts w:asciiTheme="minorHAnsi" w:hAnsiTheme="minorHAnsi" w:cstheme="minorHAnsi"/>
          <w:bCs/>
          <w:szCs w:val="22"/>
        </w:rPr>
        <w:t>Complete the risk register/control plan</w:t>
      </w:r>
      <w:r w:rsidR="002943FC">
        <w:rPr>
          <w:rFonts w:asciiTheme="minorHAnsi" w:hAnsiTheme="minorHAnsi" w:cstheme="minorHAnsi"/>
          <w:bCs/>
          <w:szCs w:val="22"/>
        </w:rPr>
        <w:t xml:space="preserve"> table below considering the above</w:t>
      </w:r>
    </w:p>
    <w:p w14:paraId="4FC7E2D7" w14:textId="09E63A8B" w:rsidR="00744172" w:rsidRDefault="00E81411" w:rsidP="00E81411">
      <w:pPr>
        <w:pStyle w:val="Header"/>
        <w:numPr>
          <w:ilvl w:val="0"/>
          <w:numId w:val="2"/>
        </w:numPr>
        <w:spacing w:before="120"/>
        <w:rPr>
          <w:rFonts w:asciiTheme="minorHAnsi" w:hAnsiTheme="minorHAnsi" w:cstheme="minorHAnsi"/>
          <w:bCs/>
          <w:szCs w:val="22"/>
        </w:rPr>
      </w:pPr>
      <w:r>
        <w:rPr>
          <w:rFonts w:asciiTheme="minorHAnsi" w:hAnsiTheme="minorHAnsi" w:cstheme="minorHAnsi"/>
          <w:bCs/>
          <w:szCs w:val="22"/>
        </w:rPr>
        <w:t>Update your risk register as you plan your event and ensure that all staff, contractors and volunteers are aware of how you will mitigate and manage risks on site</w:t>
      </w:r>
    </w:p>
    <w:p w14:paraId="76E9DB8E" w14:textId="77777777" w:rsidR="002A53EF" w:rsidRDefault="002A53EF" w:rsidP="002A53EF">
      <w:pPr>
        <w:pStyle w:val="Header"/>
        <w:spacing w:before="120"/>
        <w:rPr>
          <w:rFonts w:asciiTheme="minorHAnsi" w:hAnsiTheme="minorHAnsi" w:cstheme="minorHAnsi"/>
          <w:bCs/>
          <w:szCs w:val="22"/>
        </w:rPr>
      </w:pPr>
    </w:p>
    <w:p w14:paraId="48645A80" w14:textId="77777777" w:rsidR="002A53EF" w:rsidRDefault="002A53EF">
      <w:pPr>
        <w:rPr>
          <w:rFonts w:asciiTheme="minorHAnsi" w:hAnsiTheme="minorHAnsi" w:cstheme="minorHAnsi"/>
          <w:bCs/>
          <w:szCs w:val="22"/>
        </w:rPr>
        <w:sectPr w:rsidR="002A53EF" w:rsidSect="00701283">
          <w:headerReference w:type="default" r:id="rId12"/>
          <w:footerReference w:type="default" r:id="rId13"/>
          <w:headerReference w:type="first" r:id="rId14"/>
          <w:footerReference w:type="first" r:id="rId15"/>
          <w:pgSz w:w="11900" w:h="16840"/>
          <w:pgMar w:top="1440" w:right="1440" w:bottom="1440" w:left="1440" w:header="708" w:footer="708" w:gutter="0"/>
          <w:cols w:space="708"/>
          <w:titlePg/>
          <w:docGrid w:linePitch="360"/>
        </w:sectPr>
      </w:pPr>
      <w:r>
        <w:rPr>
          <w:rFonts w:asciiTheme="minorHAnsi" w:hAnsiTheme="minorHAnsi" w:cstheme="minorHAnsi"/>
          <w:bCs/>
          <w:szCs w:val="22"/>
        </w:rPr>
        <w:br w:type="page"/>
      </w:r>
    </w:p>
    <w:p w14:paraId="73F3D1E4" w14:textId="6BC815DB" w:rsidR="002A53EF" w:rsidRDefault="002A53EF">
      <w:pPr>
        <w:rPr>
          <w:rFonts w:asciiTheme="minorHAnsi" w:hAnsiTheme="minorHAnsi" w:cstheme="minorHAnsi"/>
          <w:bCs/>
          <w:szCs w:val="22"/>
        </w:rPr>
      </w:pPr>
    </w:p>
    <w:p w14:paraId="342184C8" w14:textId="77777777" w:rsidR="00CE5193" w:rsidRDefault="00CE5193" w:rsidP="00CE5193">
      <w:pPr>
        <w:pStyle w:val="Header"/>
        <w:spacing w:before="120"/>
        <w:rPr>
          <w:rFonts w:asciiTheme="minorHAnsi" w:hAnsiTheme="minorHAnsi" w:cstheme="minorHAnsi"/>
          <w:b/>
          <w:szCs w:val="22"/>
        </w:rPr>
      </w:pPr>
      <w:r w:rsidRPr="00CE5193">
        <w:rPr>
          <w:rFonts w:asciiTheme="minorHAnsi" w:hAnsiTheme="minorHAnsi" w:cstheme="minorHAnsi"/>
          <w:b/>
          <w:szCs w:val="22"/>
        </w:rPr>
        <w:t>Event Risk Register</w:t>
      </w:r>
    </w:p>
    <w:p w14:paraId="1CA332CD" w14:textId="56404B2F" w:rsidR="007F6F54" w:rsidRPr="007F6F54" w:rsidRDefault="007F6F54" w:rsidP="00CE5193">
      <w:pPr>
        <w:pStyle w:val="Header"/>
        <w:spacing w:before="120"/>
        <w:rPr>
          <w:rFonts w:asciiTheme="minorHAnsi" w:hAnsiTheme="minorHAnsi" w:cstheme="minorHAnsi"/>
          <w:bCs/>
          <w:szCs w:val="22"/>
        </w:rPr>
      </w:pPr>
      <w:r>
        <w:rPr>
          <w:rFonts w:asciiTheme="minorHAnsi" w:hAnsiTheme="minorHAnsi" w:cstheme="minorHAnsi"/>
          <w:bCs/>
          <w:szCs w:val="22"/>
        </w:rPr>
        <w:t xml:space="preserve">Complete </w:t>
      </w:r>
      <w:r w:rsidR="005061E0">
        <w:rPr>
          <w:rFonts w:asciiTheme="minorHAnsi" w:hAnsiTheme="minorHAnsi" w:cstheme="minorHAnsi"/>
          <w:bCs/>
          <w:szCs w:val="22"/>
        </w:rPr>
        <w:t>this using the information above, we have given you some examples of items that regularly occur at events</w:t>
      </w:r>
      <w:r w:rsidR="00CB3A83">
        <w:rPr>
          <w:rFonts w:asciiTheme="minorHAnsi" w:hAnsiTheme="minorHAnsi" w:cstheme="minorHAnsi"/>
          <w:bCs/>
          <w:szCs w:val="22"/>
        </w:rPr>
        <w:t xml:space="preserve"> to start with.</w:t>
      </w:r>
    </w:p>
    <w:p w14:paraId="01A6B4A6" w14:textId="77777777" w:rsidR="00744172" w:rsidRPr="00CE5193" w:rsidRDefault="00744172" w:rsidP="00CE5193">
      <w:pPr>
        <w:pStyle w:val="Header"/>
        <w:spacing w:before="120"/>
        <w:rPr>
          <w:rFonts w:asciiTheme="minorHAnsi" w:hAnsiTheme="minorHAnsi" w:cstheme="minorHAnsi"/>
          <w:bCs/>
          <w:szCs w:val="22"/>
        </w:rPr>
      </w:pPr>
    </w:p>
    <w:tbl>
      <w:tblPr>
        <w:tblStyle w:val="TableGrid"/>
        <w:tblW w:w="0" w:type="auto"/>
        <w:tblLook w:val="04A0" w:firstRow="1" w:lastRow="0" w:firstColumn="1" w:lastColumn="0" w:noHBand="0" w:noVBand="1"/>
      </w:tblPr>
      <w:tblGrid>
        <w:gridCol w:w="420"/>
        <w:gridCol w:w="2860"/>
        <w:gridCol w:w="2538"/>
        <w:gridCol w:w="2967"/>
        <w:gridCol w:w="1416"/>
        <w:gridCol w:w="3749"/>
      </w:tblGrid>
      <w:tr w:rsidR="00744172" w:rsidRPr="00CE5193" w14:paraId="6DBD79FC" w14:textId="77777777" w:rsidTr="0099311F">
        <w:tc>
          <w:tcPr>
            <w:tcW w:w="420" w:type="dxa"/>
            <w:tcBorders>
              <w:top w:val="single" w:sz="4" w:space="0" w:color="auto"/>
              <w:left w:val="single" w:sz="4" w:space="0" w:color="auto"/>
              <w:bottom w:val="single" w:sz="4" w:space="0" w:color="auto"/>
              <w:right w:val="single" w:sz="4" w:space="0" w:color="auto"/>
            </w:tcBorders>
            <w:shd w:val="clear" w:color="auto" w:fill="000000" w:themeFill="text1"/>
          </w:tcPr>
          <w:p w14:paraId="04EFCDD8" w14:textId="77777777" w:rsidR="00CE5193" w:rsidRPr="00CE5193" w:rsidRDefault="00CE5193" w:rsidP="00CE5193">
            <w:pPr>
              <w:pStyle w:val="Header"/>
              <w:spacing w:before="120"/>
              <w:rPr>
                <w:rFonts w:asciiTheme="minorHAnsi" w:hAnsiTheme="minorHAnsi" w:cstheme="minorHAnsi"/>
                <w:bCs/>
                <w:sz w:val="20"/>
              </w:rPr>
            </w:pPr>
          </w:p>
        </w:tc>
        <w:tc>
          <w:tcPr>
            <w:tcW w:w="2860"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7EB87B22"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Hazard</w:t>
            </w:r>
          </w:p>
        </w:tc>
        <w:tc>
          <w:tcPr>
            <w:tcW w:w="2538"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0658B2E1"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Consequence</w:t>
            </w:r>
          </w:p>
        </w:tc>
        <w:tc>
          <w:tcPr>
            <w:tcW w:w="2967"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13D30808"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Controls</w:t>
            </w:r>
          </w:p>
        </w:tc>
        <w:tc>
          <w:tcPr>
            <w:tcW w:w="1416"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21E7C76A"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Risk Rating</w:t>
            </w:r>
          </w:p>
        </w:tc>
        <w:tc>
          <w:tcPr>
            <w:tcW w:w="3749"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53DA034D"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Actioned By</w:t>
            </w:r>
          </w:p>
        </w:tc>
      </w:tr>
      <w:tr w:rsidR="00744172" w:rsidRPr="00CE5193" w14:paraId="7F449165" w14:textId="77777777" w:rsidTr="0099311F">
        <w:tc>
          <w:tcPr>
            <w:tcW w:w="420" w:type="dxa"/>
            <w:tcBorders>
              <w:top w:val="single" w:sz="4" w:space="0" w:color="auto"/>
              <w:left w:val="single" w:sz="4" w:space="0" w:color="auto"/>
              <w:bottom w:val="single" w:sz="4" w:space="0" w:color="auto"/>
              <w:right w:val="single" w:sz="4" w:space="0" w:color="auto"/>
            </w:tcBorders>
            <w:shd w:val="clear" w:color="auto" w:fill="E7E6E6" w:themeFill="background2"/>
          </w:tcPr>
          <w:p w14:paraId="18FDB0A9" w14:textId="77777777" w:rsidR="00CE5193" w:rsidRPr="00CE5193" w:rsidRDefault="00CE5193" w:rsidP="00CE5193">
            <w:pPr>
              <w:pStyle w:val="Header"/>
              <w:spacing w:before="120"/>
              <w:rPr>
                <w:rFonts w:asciiTheme="minorHAnsi" w:hAnsiTheme="minorHAnsi" w:cstheme="minorHAnsi"/>
                <w:bCs/>
                <w:sz w:val="20"/>
              </w:rPr>
            </w:pPr>
          </w:p>
        </w:tc>
        <w:tc>
          <w:tcPr>
            <w:tcW w:w="2860"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76EFD76" w14:textId="1365999A"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 xml:space="preserve">Insert </w:t>
            </w:r>
            <w:r w:rsidR="007F6F54">
              <w:rPr>
                <w:rFonts w:asciiTheme="minorHAnsi" w:hAnsiTheme="minorHAnsi" w:cstheme="minorHAnsi"/>
                <w:bCs/>
                <w:sz w:val="20"/>
              </w:rPr>
              <w:t>each hazard type here</w:t>
            </w:r>
          </w:p>
        </w:tc>
        <w:tc>
          <w:tcPr>
            <w:tcW w:w="2538"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7FE8F4D" w14:textId="3BC253F4" w:rsidR="00CE5193" w:rsidRPr="00CE5193" w:rsidRDefault="0099311F" w:rsidP="00CE5193">
            <w:pPr>
              <w:pStyle w:val="Header"/>
              <w:spacing w:before="120"/>
              <w:rPr>
                <w:rFonts w:asciiTheme="minorHAnsi" w:hAnsiTheme="minorHAnsi" w:cstheme="minorHAnsi"/>
                <w:bCs/>
                <w:sz w:val="20"/>
              </w:rPr>
            </w:pPr>
            <w:r>
              <w:rPr>
                <w:rFonts w:asciiTheme="minorHAnsi" w:hAnsiTheme="minorHAnsi" w:cstheme="minorHAnsi"/>
                <w:bCs/>
                <w:sz w:val="20"/>
              </w:rPr>
              <w:t>D</w:t>
            </w:r>
            <w:r w:rsidR="00CE5193" w:rsidRPr="00CE5193">
              <w:rPr>
                <w:rFonts w:asciiTheme="minorHAnsi" w:hAnsiTheme="minorHAnsi" w:cstheme="minorHAnsi"/>
                <w:bCs/>
                <w:sz w:val="20"/>
              </w:rPr>
              <w:t>escribe what could happe</w:t>
            </w:r>
            <w:r>
              <w:rPr>
                <w:rFonts w:asciiTheme="minorHAnsi" w:hAnsiTheme="minorHAnsi" w:cstheme="minorHAnsi"/>
                <w:bCs/>
                <w:sz w:val="20"/>
              </w:rPr>
              <w:t>n</w:t>
            </w:r>
          </w:p>
        </w:tc>
        <w:tc>
          <w:tcPr>
            <w:tcW w:w="2967" w:type="dxa"/>
            <w:tcBorders>
              <w:top w:val="single" w:sz="4" w:space="0" w:color="auto"/>
              <w:left w:val="single" w:sz="4" w:space="0" w:color="auto"/>
              <w:bottom w:val="single" w:sz="4" w:space="0" w:color="auto"/>
              <w:right w:val="single" w:sz="4" w:space="0" w:color="auto"/>
            </w:tcBorders>
            <w:shd w:val="clear" w:color="auto" w:fill="E7E6E6" w:themeFill="background2"/>
          </w:tcPr>
          <w:p w14:paraId="5BCC6B57" w14:textId="232A1C07" w:rsidR="00CE5193" w:rsidRPr="00CE5193" w:rsidRDefault="00CE5193" w:rsidP="0099311F">
            <w:pPr>
              <w:pStyle w:val="Header"/>
              <w:spacing w:before="120"/>
              <w:rPr>
                <w:rFonts w:asciiTheme="minorHAnsi" w:hAnsiTheme="minorHAnsi" w:cstheme="minorHAnsi"/>
                <w:bCs/>
                <w:sz w:val="20"/>
              </w:rPr>
            </w:pPr>
            <w:r w:rsidRPr="00CE5193">
              <w:rPr>
                <w:rFonts w:asciiTheme="minorHAnsi" w:hAnsiTheme="minorHAnsi" w:cstheme="minorHAnsi"/>
                <w:bCs/>
                <w:sz w:val="20"/>
              </w:rPr>
              <w:t>Insert control, one per dot point</w:t>
            </w:r>
          </w:p>
          <w:p w14:paraId="1A1B4539" w14:textId="77777777" w:rsidR="00CE5193" w:rsidRPr="00CE5193" w:rsidRDefault="00CE5193" w:rsidP="00CE5193">
            <w:pPr>
              <w:pStyle w:val="Header"/>
              <w:spacing w:before="120"/>
              <w:rPr>
                <w:rFonts w:asciiTheme="minorHAnsi" w:hAnsiTheme="minorHAnsi" w:cstheme="minorHAnsi"/>
                <w:bCs/>
                <w:sz w:val="20"/>
              </w:rPr>
            </w:pPr>
          </w:p>
          <w:p w14:paraId="233B619E" w14:textId="77777777" w:rsidR="00CE5193" w:rsidRPr="00CE5193" w:rsidRDefault="00CE5193" w:rsidP="00CE5193">
            <w:pPr>
              <w:pStyle w:val="Header"/>
              <w:spacing w:before="120"/>
              <w:rPr>
                <w:rFonts w:asciiTheme="minorHAnsi" w:hAnsiTheme="minorHAnsi" w:cstheme="minorHAnsi"/>
                <w:bCs/>
                <w:sz w:val="20"/>
              </w:rPr>
            </w:pPr>
          </w:p>
        </w:tc>
        <w:tc>
          <w:tcPr>
            <w:tcW w:w="141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81CAFEF" w14:textId="557A3F29"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 xml:space="preserve">Use </w:t>
            </w:r>
            <w:r w:rsidRPr="008A0586">
              <w:rPr>
                <w:rFonts w:asciiTheme="minorHAnsi" w:hAnsiTheme="minorHAnsi" w:cstheme="minorHAnsi"/>
                <w:b/>
                <w:sz w:val="20"/>
              </w:rPr>
              <w:t>risk rating</w:t>
            </w:r>
            <w:r w:rsidRPr="00CE5193">
              <w:rPr>
                <w:rFonts w:asciiTheme="minorHAnsi" w:hAnsiTheme="minorHAnsi" w:cstheme="minorHAnsi"/>
                <w:bCs/>
                <w:sz w:val="20"/>
              </w:rPr>
              <w:t xml:space="preserve"> matrix </w:t>
            </w:r>
            <w:r w:rsidR="006D3FDE">
              <w:rPr>
                <w:rFonts w:asciiTheme="minorHAnsi" w:hAnsiTheme="minorHAnsi" w:cstheme="minorHAnsi"/>
                <w:bCs/>
                <w:sz w:val="20"/>
              </w:rPr>
              <w:t>above</w:t>
            </w:r>
            <w:r w:rsidR="008A0586">
              <w:rPr>
                <w:rFonts w:asciiTheme="minorHAnsi" w:hAnsiTheme="minorHAnsi" w:cstheme="minorHAnsi"/>
                <w:bCs/>
                <w:sz w:val="20"/>
              </w:rPr>
              <w:t xml:space="preserve"> (in item 4)</w:t>
            </w:r>
          </w:p>
        </w:tc>
        <w:tc>
          <w:tcPr>
            <w:tcW w:w="374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F962CE1" w14:textId="7AC94CF1"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Insert name of person(s) or organisation responsible for implementing action. For example, event organiser/man</w:t>
            </w:r>
            <w:r w:rsidR="0099311F">
              <w:rPr>
                <w:rFonts w:asciiTheme="minorHAnsi" w:hAnsiTheme="minorHAnsi" w:cstheme="minorHAnsi"/>
                <w:bCs/>
                <w:sz w:val="20"/>
              </w:rPr>
              <w:t>a</w:t>
            </w:r>
            <w:r w:rsidRPr="00CE5193">
              <w:rPr>
                <w:rFonts w:asciiTheme="minorHAnsi" w:hAnsiTheme="minorHAnsi" w:cstheme="minorHAnsi"/>
                <w:bCs/>
                <w:sz w:val="20"/>
              </w:rPr>
              <w:t>ger, St Johns, SAPOL, MFS etc.</w:t>
            </w:r>
          </w:p>
        </w:tc>
      </w:tr>
      <w:tr w:rsidR="00CE5193" w:rsidRPr="00CE5193" w14:paraId="49A73659" w14:textId="77777777" w:rsidTr="0099311F">
        <w:tc>
          <w:tcPr>
            <w:tcW w:w="420" w:type="dxa"/>
            <w:tcBorders>
              <w:top w:val="single" w:sz="4" w:space="0" w:color="auto"/>
              <w:left w:val="single" w:sz="4" w:space="0" w:color="auto"/>
              <w:bottom w:val="single" w:sz="4" w:space="0" w:color="auto"/>
              <w:right w:val="single" w:sz="4" w:space="0" w:color="auto"/>
            </w:tcBorders>
            <w:hideMark/>
          </w:tcPr>
          <w:p w14:paraId="048AD1D9"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1</w:t>
            </w:r>
          </w:p>
        </w:tc>
        <w:tc>
          <w:tcPr>
            <w:tcW w:w="2860" w:type="dxa"/>
            <w:tcBorders>
              <w:top w:val="single" w:sz="4" w:space="0" w:color="auto"/>
              <w:left w:val="single" w:sz="4" w:space="0" w:color="auto"/>
              <w:bottom w:val="single" w:sz="4" w:space="0" w:color="auto"/>
              <w:right w:val="single" w:sz="4" w:space="0" w:color="auto"/>
            </w:tcBorders>
            <w:hideMark/>
          </w:tcPr>
          <w:p w14:paraId="5CA11293"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Event attendees acquiring an injury or suffering a medical episode.</w:t>
            </w:r>
          </w:p>
        </w:tc>
        <w:tc>
          <w:tcPr>
            <w:tcW w:w="2538" w:type="dxa"/>
            <w:tcBorders>
              <w:top w:val="single" w:sz="4" w:space="0" w:color="auto"/>
              <w:left w:val="single" w:sz="4" w:space="0" w:color="auto"/>
              <w:bottom w:val="single" w:sz="4" w:space="0" w:color="auto"/>
              <w:right w:val="single" w:sz="4" w:space="0" w:color="auto"/>
            </w:tcBorders>
            <w:hideMark/>
          </w:tcPr>
          <w:p w14:paraId="2A5279B4"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Without immediate medical treatment the injury or medical episode could become life threatening</w:t>
            </w:r>
          </w:p>
        </w:tc>
        <w:tc>
          <w:tcPr>
            <w:tcW w:w="2967" w:type="dxa"/>
            <w:tcBorders>
              <w:top w:val="single" w:sz="4" w:space="0" w:color="auto"/>
              <w:left w:val="single" w:sz="4" w:space="0" w:color="auto"/>
              <w:bottom w:val="single" w:sz="4" w:space="0" w:color="auto"/>
              <w:right w:val="single" w:sz="4" w:space="0" w:color="auto"/>
            </w:tcBorders>
            <w:hideMark/>
          </w:tcPr>
          <w:p w14:paraId="3913C23C" w14:textId="77777777" w:rsidR="00CE5193" w:rsidRPr="00CE5193" w:rsidRDefault="00CE5193" w:rsidP="00CE5193">
            <w:pPr>
              <w:pStyle w:val="Header"/>
              <w:numPr>
                <w:ilvl w:val="0"/>
                <w:numId w:val="4"/>
              </w:numPr>
              <w:spacing w:before="120"/>
              <w:rPr>
                <w:rFonts w:asciiTheme="minorHAnsi" w:hAnsiTheme="minorHAnsi" w:cstheme="minorHAnsi"/>
                <w:bCs/>
                <w:sz w:val="20"/>
              </w:rPr>
            </w:pPr>
            <w:r w:rsidRPr="00CE5193">
              <w:rPr>
                <w:rFonts w:asciiTheme="minorHAnsi" w:hAnsiTheme="minorHAnsi" w:cstheme="minorHAnsi"/>
                <w:bCs/>
                <w:sz w:val="20"/>
              </w:rPr>
              <w:t xml:space="preserve">Engage a professional first aid organisation (e.g., St John Health Services, Event Medic Services etc.) </w:t>
            </w:r>
            <w:r w:rsidRPr="00CE5193">
              <w:rPr>
                <w:rFonts w:asciiTheme="minorHAnsi" w:hAnsiTheme="minorHAnsi" w:cstheme="minorHAnsi"/>
                <w:b/>
                <w:bCs/>
                <w:sz w:val="20"/>
              </w:rPr>
              <w:t>or</w:t>
            </w:r>
          </w:p>
          <w:p w14:paraId="460F5B74" w14:textId="77777777" w:rsidR="00CE5193" w:rsidRPr="00CE5193" w:rsidRDefault="00CE5193" w:rsidP="00CE5193">
            <w:pPr>
              <w:pStyle w:val="Header"/>
              <w:numPr>
                <w:ilvl w:val="0"/>
                <w:numId w:val="4"/>
              </w:numPr>
              <w:spacing w:before="120"/>
              <w:rPr>
                <w:rFonts w:asciiTheme="minorHAnsi" w:hAnsiTheme="minorHAnsi" w:cstheme="minorHAnsi"/>
                <w:bCs/>
                <w:sz w:val="20"/>
              </w:rPr>
            </w:pPr>
            <w:r w:rsidRPr="00CE5193">
              <w:rPr>
                <w:rFonts w:asciiTheme="minorHAnsi" w:hAnsiTheme="minorHAnsi" w:cstheme="minorHAnsi"/>
                <w:bCs/>
                <w:sz w:val="20"/>
              </w:rPr>
              <w:t>Provide an adequate number of dedicated certified first aid trained staff/volunteers to manage first aid requirements, providing an appropriate amount of first aid kits and suitable supplies</w:t>
            </w:r>
          </w:p>
        </w:tc>
        <w:tc>
          <w:tcPr>
            <w:tcW w:w="1416" w:type="dxa"/>
            <w:tcBorders>
              <w:top w:val="single" w:sz="4" w:space="0" w:color="auto"/>
              <w:left w:val="single" w:sz="4" w:space="0" w:color="auto"/>
              <w:bottom w:val="single" w:sz="4" w:space="0" w:color="auto"/>
              <w:right w:val="single" w:sz="4" w:space="0" w:color="auto"/>
            </w:tcBorders>
          </w:tcPr>
          <w:p w14:paraId="56343AF2" w14:textId="77777777" w:rsidR="00CE5193" w:rsidRPr="00CE5193" w:rsidRDefault="00CE5193" w:rsidP="00CE5193">
            <w:pPr>
              <w:pStyle w:val="Header"/>
              <w:spacing w:before="120"/>
              <w:rPr>
                <w:rFonts w:asciiTheme="minorHAnsi" w:hAnsiTheme="minorHAnsi" w:cstheme="minorHAnsi"/>
                <w:bCs/>
                <w:sz w:val="20"/>
              </w:rPr>
            </w:pPr>
          </w:p>
        </w:tc>
        <w:tc>
          <w:tcPr>
            <w:tcW w:w="3749" w:type="dxa"/>
            <w:tcBorders>
              <w:top w:val="single" w:sz="4" w:space="0" w:color="auto"/>
              <w:left w:val="single" w:sz="4" w:space="0" w:color="auto"/>
              <w:bottom w:val="single" w:sz="4" w:space="0" w:color="auto"/>
              <w:right w:val="single" w:sz="4" w:space="0" w:color="auto"/>
            </w:tcBorders>
          </w:tcPr>
          <w:p w14:paraId="2CC62C88" w14:textId="77777777" w:rsidR="00CE5193" w:rsidRPr="00CE5193" w:rsidRDefault="00CE5193" w:rsidP="00CE5193">
            <w:pPr>
              <w:pStyle w:val="Header"/>
              <w:spacing w:before="120"/>
              <w:rPr>
                <w:rFonts w:asciiTheme="minorHAnsi" w:hAnsiTheme="minorHAnsi" w:cstheme="minorHAnsi"/>
                <w:bCs/>
                <w:sz w:val="20"/>
              </w:rPr>
            </w:pPr>
          </w:p>
        </w:tc>
      </w:tr>
      <w:tr w:rsidR="00CE5193" w:rsidRPr="00CE5193" w14:paraId="67A8C002" w14:textId="77777777" w:rsidTr="0099311F">
        <w:tc>
          <w:tcPr>
            <w:tcW w:w="420" w:type="dxa"/>
            <w:tcBorders>
              <w:top w:val="single" w:sz="4" w:space="0" w:color="auto"/>
              <w:left w:val="single" w:sz="4" w:space="0" w:color="auto"/>
              <w:bottom w:val="single" w:sz="4" w:space="0" w:color="auto"/>
              <w:right w:val="single" w:sz="4" w:space="0" w:color="auto"/>
            </w:tcBorders>
            <w:hideMark/>
          </w:tcPr>
          <w:p w14:paraId="2EDCBF1D"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2</w:t>
            </w:r>
          </w:p>
        </w:tc>
        <w:tc>
          <w:tcPr>
            <w:tcW w:w="2860" w:type="dxa"/>
            <w:tcBorders>
              <w:top w:val="single" w:sz="4" w:space="0" w:color="auto"/>
              <w:left w:val="single" w:sz="4" w:space="0" w:color="auto"/>
              <w:bottom w:val="single" w:sz="4" w:space="0" w:color="auto"/>
              <w:right w:val="single" w:sz="4" w:space="0" w:color="auto"/>
            </w:tcBorders>
            <w:hideMark/>
          </w:tcPr>
          <w:p w14:paraId="659C79A6"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 xml:space="preserve">Adverse </w:t>
            </w:r>
            <w:r w:rsidRPr="00CE5193">
              <w:rPr>
                <w:rFonts w:asciiTheme="minorHAnsi" w:hAnsiTheme="minorHAnsi" w:cstheme="minorHAnsi"/>
                <w:b/>
                <w:bCs/>
                <w:sz w:val="20"/>
              </w:rPr>
              <w:t>weather</w:t>
            </w:r>
            <w:r w:rsidRPr="00CE5193">
              <w:rPr>
                <w:rFonts w:asciiTheme="minorHAnsi" w:hAnsiTheme="minorHAnsi" w:cstheme="minorHAnsi"/>
                <w:bCs/>
                <w:sz w:val="20"/>
              </w:rPr>
              <w:t xml:space="preserve"> effects the event including:</w:t>
            </w:r>
          </w:p>
          <w:p w14:paraId="3EF3C566" w14:textId="77777777" w:rsidR="00CE5193" w:rsidRPr="00CE5193" w:rsidRDefault="00CE5193" w:rsidP="00CE5193">
            <w:pPr>
              <w:pStyle w:val="Header"/>
              <w:numPr>
                <w:ilvl w:val="0"/>
                <w:numId w:val="5"/>
              </w:numPr>
              <w:spacing w:before="120"/>
              <w:rPr>
                <w:rFonts w:asciiTheme="minorHAnsi" w:hAnsiTheme="minorHAnsi" w:cstheme="minorHAnsi"/>
                <w:bCs/>
                <w:sz w:val="20"/>
              </w:rPr>
            </w:pPr>
            <w:r w:rsidRPr="00CE5193">
              <w:rPr>
                <w:rFonts w:asciiTheme="minorHAnsi" w:hAnsiTheme="minorHAnsi" w:cstheme="minorHAnsi"/>
                <w:bCs/>
                <w:sz w:val="20"/>
              </w:rPr>
              <w:t>Extreme Heat</w:t>
            </w:r>
          </w:p>
          <w:p w14:paraId="28E8A9B5" w14:textId="77777777" w:rsidR="00CE5193" w:rsidRPr="00CE5193" w:rsidRDefault="00CE5193" w:rsidP="00CE5193">
            <w:pPr>
              <w:pStyle w:val="Header"/>
              <w:numPr>
                <w:ilvl w:val="0"/>
                <w:numId w:val="5"/>
              </w:numPr>
              <w:spacing w:before="120"/>
              <w:rPr>
                <w:rFonts w:asciiTheme="minorHAnsi" w:hAnsiTheme="minorHAnsi" w:cstheme="minorHAnsi"/>
                <w:bCs/>
                <w:sz w:val="20"/>
              </w:rPr>
            </w:pPr>
            <w:r w:rsidRPr="00CE5193">
              <w:rPr>
                <w:rFonts w:asciiTheme="minorHAnsi" w:hAnsiTheme="minorHAnsi" w:cstheme="minorHAnsi"/>
                <w:bCs/>
                <w:sz w:val="20"/>
              </w:rPr>
              <w:t>Wind</w:t>
            </w:r>
          </w:p>
          <w:p w14:paraId="00C33B75" w14:textId="77777777" w:rsidR="00CE5193" w:rsidRPr="00CE5193" w:rsidRDefault="00CE5193" w:rsidP="00CE5193">
            <w:pPr>
              <w:pStyle w:val="Header"/>
              <w:numPr>
                <w:ilvl w:val="0"/>
                <w:numId w:val="5"/>
              </w:numPr>
              <w:spacing w:before="120"/>
              <w:rPr>
                <w:rFonts w:asciiTheme="minorHAnsi" w:hAnsiTheme="minorHAnsi" w:cstheme="minorHAnsi"/>
                <w:bCs/>
                <w:sz w:val="20"/>
              </w:rPr>
            </w:pPr>
            <w:r w:rsidRPr="00CE5193">
              <w:rPr>
                <w:rFonts w:asciiTheme="minorHAnsi" w:hAnsiTheme="minorHAnsi" w:cstheme="minorHAnsi"/>
                <w:bCs/>
                <w:sz w:val="20"/>
              </w:rPr>
              <w:t>Rain</w:t>
            </w:r>
          </w:p>
          <w:p w14:paraId="5CCC9B8B" w14:textId="77777777" w:rsidR="00CE5193" w:rsidRPr="00CE5193" w:rsidRDefault="00CE5193" w:rsidP="00CE5193">
            <w:pPr>
              <w:pStyle w:val="Header"/>
              <w:numPr>
                <w:ilvl w:val="0"/>
                <w:numId w:val="5"/>
              </w:numPr>
              <w:spacing w:before="120"/>
              <w:rPr>
                <w:rFonts w:asciiTheme="minorHAnsi" w:hAnsiTheme="minorHAnsi" w:cstheme="minorHAnsi"/>
                <w:bCs/>
                <w:sz w:val="20"/>
              </w:rPr>
            </w:pPr>
            <w:r w:rsidRPr="00CE5193">
              <w:rPr>
                <w:rFonts w:asciiTheme="minorHAnsi" w:hAnsiTheme="minorHAnsi" w:cstheme="minorHAnsi"/>
                <w:bCs/>
                <w:sz w:val="20"/>
              </w:rPr>
              <w:t>Electrical Storm</w:t>
            </w:r>
          </w:p>
          <w:p w14:paraId="30780B80" w14:textId="77777777" w:rsidR="00CE5193" w:rsidRPr="00CE5193" w:rsidRDefault="00CE5193" w:rsidP="00CE5193">
            <w:pPr>
              <w:pStyle w:val="Header"/>
              <w:numPr>
                <w:ilvl w:val="0"/>
                <w:numId w:val="5"/>
              </w:numPr>
              <w:spacing w:before="120"/>
              <w:rPr>
                <w:rFonts w:asciiTheme="minorHAnsi" w:hAnsiTheme="minorHAnsi" w:cstheme="minorHAnsi"/>
                <w:bCs/>
                <w:sz w:val="20"/>
              </w:rPr>
            </w:pPr>
            <w:r w:rsidRPr="00CE5193">
              <w:rPr>
                <w:rFonts w:asciiTheme="minorHAnsi" w:hAnsiTheme="minorHAnsi" w:cstheme="minorHAnsi"/>
                <w:bCs/>
                <w:sz w:val="20"/>
              </w:rPr>
              <w:lastRenderedPageBreak/>
              <w:t>Heat</w:t>
            </w:r>
          </w:p>
          <w:p w14:paraId="085DF0F0" w14:textId="77777777" w:rsidR="00CE5193" w:rsidRPr="00CE5193" w:rsidRDefault="00CE5193" w:rsidP="00CE5193">
            <w:pPr>
              <w:pStyle w:val="Header"/>
              <w:numPr>
                <w:ilvl w:val="0"/>
                <w:numId w:val="5"/>
              </w:numPr>
              <w:spacing w:before="120"/>
              <w:rPr>
                <w:rFonts w:asciiTheme="minorHAnsi" w:hAnsiTheme="minorHAnsi" w:cstheme="minorHAnsi"/>
                <w:bCs/>
                <w:sz w:val="20"/>
              </w:rPr>
            </w:pPr>
            <w:r w:rsidRPr="00CE5193">
              <w:rPr>
                <w:rFonts w:asciiTheme="minorHAnsi" w:hAnsiTheme="minorHAnsi" w:cstheme="minorHAnsi"/>
                <w:bCs/>
                <w:sz w:val="20"/>
              </w:rPr>
              <w:t>Smoke/Haze</w:t>
            </w:r>
          </w:p>
        </w:tc>
        <w:tc>
          <w:tcPr>
            <w:tcW w:w="2538" w:type="dxa"/>
            <w:tcBorders>
              <w:top w:val="single" w:sz="4" w:space="0" w:color="auto"/>
              <w:left w:val="single" w:sz="4" w:space="0" w:color="auto"/>
              <w:bottom w:val="single" w:sz="4" w:space="0" w:color="auto"/>
              <w:right w:val="single" w:sz="4" w:space="0" w:color="auto"/>
            </w:tcBorders>
          </w:tcPr>
          <w:p w14:paraId="16F0ECF3"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lastRenderedPageBreak/>
              <w:t>Adverse weather causes injury or illness to staff, contractors or attendees.</w:t>
            </w:r>
          </w:p>
          <w:p w14:paraId="33BEDDE0" w14:textId="77777777" w:rsidR="00CE5193" w:rsidRPr="00CE5193" w:rsidRDefault="00CE5193" w:rsidP="00CE5193">
            <w:pPr>
              <w:pStyle w:val="Header"/>
              <w:spacing w:before="120"/>
              <w:rPr>
                <w:rFonts w:asciiTheme="minorHAnsi" w:hAnsiTheme="minorHAnsi" w:cstheme="minorHAnsi"/>
                <w:bCs/>
                <w:sz w:val="20"/>
              </w:rPr>
            </w:pPr>
          </w:p>
          <w:p w14:paraId="3C52ABAC"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Event forced to stop due to weather such as extreme heat, rain, lightening.</w:t>
            </w:r>
          </w:p>
          <w:p w14:paraId="4A90C265" w14:textId="77777777" w:rsidR="00CE5193" w:rsidRPr="00CE5193" w:rsidRDefault="00CE5193" w:rsidP="00CE5193">
            <w:pPr>
              <w:pStyle w:val="Header"/>
              <w:spacing w:before="120"/>
              <w:rPr>
                <w:rFonts w:asciiTheme="minorHAnsi" w:hAnsiTheme="minorHAnsi" w:cstheme="minorHAnsi"/>
                <w:bCs/>
                <w:sz w:val="20"/>
              </w:rPr>
            </w:pPr>
          </w:p>
        </w:tc>
        <w:tc>
          <w:tcPr>
            <w:tcW w:w="2967" w:type="dxa"/>
            <w:tcBorders>
              <w:top w:val="single" w:sz="4" w:space="0" w:color="auto"/>
              <w:left w:val="single" w:sz="4" w:space="0" w:color="auto"/>
              <w:bottom w:val="single" w:sz="4" w:space="0" w:color="auto"/>
              <w:right w:val="single" w:sz="4" w:space="0" w:color="auto"/>
            </w:tcBorders>
          </w:tcPr>
          <w:p w14:paraId="2E7E7F86" w14:textId="77777777" w:rsidR="00CE5193" w:rsidRPr="00CE5193" w:rsidRDefault="00CE5193" w:rsidP="00CE5193">
            <w:pPr>
              <w:pStyle w:val="Header"/>
              <w:numPr>
                <w:ilvl w:val="0"/>
                <w:numId w:val="4"/>
              </w:numPr>
              <w:spacing w:before="120"/>
              <w:rPr>
                <w:rFonts w:asciiTheme="minorHAnsi" w:hAnsiTheme="minorHAnsi" w:cstheme="minorHAnsi"/>
                <w:bCs/>
                <w:sz w:val="20"/>
              </w:rPr>
            </w:pPr>
            <w:r w:rsidRPr="00CE5193">
              <w:rPr>
                <w:rFonts w:asciiTheme="minorHAnsi" w:hAnsiTheme="minorHAnsi" w:cstheme="minorHAnsi"/>
                <w:bCs/>
                <w:sz w:val="20"/>
              </w:rPr>
              <w:lastRenderedPageBreak/>
              <w:t>&lt;Insert control&gt;</w:t>
            </w:r>
          </w:p>
          <w:p w14:paraId="45EF018F" w14:textId="77777777" w:rsidR="00CE5193" w:rsidRPr="00CE5193" w:rsidRDefault="00CE5193" w:rsidP="00CE5193">
            <w:pPr>
              <w:pStyle w:val="Header"/>
              <w:spacing w:before="120"/>
              <w:rPr>
                <w:rFonts w:asciiTheme="minorHAnsi" w:hAnsiTheme="minorHAnsi" w:cstheme="minorHAnsi"/>
                <w:bCs/>
                <w:sz w:val="20"/>
              </w:rPr>
            </w:pPr>
          </w:p>
        </w:tc>
        <w:tc>
          <w:tcPr>
            <w:tcW w:w="1416" w:type="dxa"/>
            <w:tcBorders>
              <w:top w:val="single" w:sz="4" w:space="0" w:color="auto"/>
              <w:left w:val="single" w:sz="4" w:space="0" w:color="auto"/>
              <w:bottom w:val="single" w:sz="4" w:space="0" w:color="auto"/>
              <w:right w:val="single" w:sz="4" w:space="0" w:color="auto"/>
            </w:tcBorders>
          </w:tcPr>
          <w:p w14:paraId="7D1BA888" w14:textId="77777777" w:rsidR="00CE5193" w:rsidRPr="00CE5193" w:rsidRDefault="00CE5193" w:rsidP="00CE5193">
            <w:pPr>
              <w:pStyle w:val="Header"/>
              <w:spacing w:before="120"/>
              <w:rPr>
                <w:rFonts w:asciiTheme="minorHAnsi" w:hAnsiTheme="minorHAnsi" w:cstheme="minorHAnsi"/>
                <w:bCs/>
                <w:sz w:val="20"/>
              </w:rPr>
            </w:pPr>
          </w:p>
        </w:tc>
        <w:tc>
          <w:tcPr>
            <w:tcW w:w="3749" w:type="dxa"/>
            <w:tcBorders>
              <w:top w:val="single" w:sz="4" w:space="0" w:color="auto"/>
              <w:left w:val="single" w:sz="4" w:space="0" w:color="auto"/>
              <w:bottom w:val="single" w:sz="4" w:space="0" w:color="auto"/>
              <w:right w:val="single" w:sz="4" w:space="0" w:color="auto"/>
            </w:tcBorders>
          </w:tcPr>
          <w:p w14:paraId="291D6497" w14:textId="77777777" w:rsidR="00CE5193" w:rsidRPr="00CE5193" w:rsidRDefault="00CE5193" w:rsidP="00CE5193">
            <w:pPr>
              <w:pStyle w:val="Header"/>
              <w:spacing w:before="120"/>
              <w:rPr>
                <w:rFonts w:asciiTheme="minorHAnsi" w:hAnsiTheme="minorHAnsi" w:cstheme="minorHAnsi"/>
                <w:bCs/>
                <w:sz w:val="20"/>
              </w:rPr>
            </w:pPr>
          </w:p>
        </w:tc>
      </w:tr>
      <w:tr w:rsidR="00CE5193" w:rsidRPr="00CE5193" w14:paraId="3D06D0B3" w14:textId="77777777" w:rsidTr="0099311F">
        <w:tc>
          <w:tcPr>
            <w:tcW w:w="420" w:type="dxa"/>
            <w:tcBorders>
              <w:top w:val="single" w:sz="4" w:space="0" w:color="auto"/>
              <w:left w:val="single" w:sz="4" w:space="0" w:color="auto"/>
              <w:bottom w:val="single" w:sz="4" w:space="0" w:color="auto"/>
              <w:right w:val="single" w:sz="4" w:space="0" w:color="auto"/>
            </w:tcBorders>
            <w:hideMark/>
          </w:tcPr>
          <w:p w14:paraId="4FDAEDAF"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3</w:t>
            </w:r>
          </w:p>
        </w:tc>
        <w:tc>
          <w:tcPr>
            <w:tcW w:w="2860" w:type="dxa"/>
            <w:tcBorders>
              <w:top w:val="single" w:sz="4" w:space="0" w:color="auto"/>
              <w:left w:val="single" w:sz="4" w:space="0" w:color="auto"/>
              <w:bottom w:val="single" w:sz="4" w:space="0" w:color="auto"/>
              <w:right w:val="single" w:sz="4" w:space="0" w:color="auto"/>
            </w:tcBorders>
            <w:hideMark/>
          </w:tcPr>
          <w:p w14:paraId="1CDD2E10"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 xml:space="preserve">Electrical cords or other obstacles not secured appropriately creating </w:t>
            </w:r>
            <w:r w:rsidRPr="00CE5193">
              <w:rPr>
                <w:rFonts w:asciiTheme="minorHAnsi" w:hAnsiTheme="minorHAnsi" w:cstheme="minorHAnsi"/>
                <w:b/>
                <w:bCs/>
                <w:sz w:val="20"/>
              </w:rPr>
              <w:t>trip hazards</w:t>
            </w:r>
          </w:p>
        </w:tc>
        <w:tc>
          <w:tcPr>
            <w:tcW w:w="2538" w:type="dxa"/>
            <w:tcBorders>
              <w:top w:val="single" w:sz="4" w:space="0" w:color="auto"/>
              <w:left w:val="single" w:sz="4" w:space="0" w:color="auto"/>
              <w:bottom w:val="single" w:sz="4" w:space="0" w:color="auto"/>
              <w:right w:val="single" w:sz="4" w:space="0" w:color="auto"/>
            </w:tcBorders>
          </w:tcPr>
          <w:p w14:paraId="6C3CED55"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Staff or contractors’ trip on hazard causing injury</w:t>
            </w:r>
          </w:p>
          <w:p w14:paraId="7869C7B1" w14:textId="77777777" w:rsidR="00CE5193" w:rsidRPr="00CE5193" w:rsidRDefault="00CE5193" w:rsidP="00CE5193">
            <w:pPr>
              <w:pStyle w:val="Header"/>
              <w:spacing w:before="120"/>
              <w:rPr>
                <w:rFonts w:asciiTheme="minorHAnsi" w:hAnsiTheme="minorHAnsi" w:cstheme="minorHAnsi"/>
                <w:bCs/>
                <w:sz w:val="20"/>
              </w:rPr>
            </w:pPr>
          </w:p>
          <w:p w14:paraId="0D1ECE36"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Members of the public trip on hazard causing injury</w:t>
            </w:r>
          </w:p>
        </w:tc>
        <w:tc>
          <w:tcPr>
            <w:tcW w:w="2967" w:type="dxa"/>
            <w:tcBorders>
              <w:top w:val="single" w:sz="4" w:space="0" w:color="auto"/>
              <w:left w:val="single" w:sz="4" w:space="0" w:color="auto"/>
              <w:bottom w:val="single" w:sz="4" w:space="0" w:color="auto"/>
              <w:right w:val="single" w:sz="4" w:space="0" w:color="auto"/>
            </w:tcBorders>
          </w:tcPr>
          <w:p w14:paraId="71D9994C" w14:textId="77777777" w:rsidR="00CE5193" w:rsidRPr="00CE5193" w:rsidRDefault="00CE5193" w:rsidP="00CE5193">
            <w:pPr>
              <w:pStyle w:val="Header"/>
              <w:numPr>
                <w:ilvl w:val="0"/>
                <w:numId w:val="4"/>
              </w:numPr>
              <w:spacing w:before="120"/>
              <w:rPr>
                <w:rFonts w:asciiTheme="minorHAnsi" w:hAnsiTheme="minorHAnsi" w:cstheme="minorHAnsi"/>
                <w:bCs/>
                <w:sz w:val="20"/>
              </w:rPr>
            </w:pPr>
            <w:r w:rsidRPr="00CE5193">
              <w:rPr>
                <w:rFonts w:asciiTheme="minorHAnsi" w:hAnsiTheme="minorHAnsi" w:cstheme="minorHAnsi"/>
                <w:bCs/>
                <w:sz w:val="20"/>
              </w:rPr>
              <w:t>&lt;Insert control&gt;</w:t>
            </w:r>
          </w:p>
          <w:p w14:paraId="43DAF4D7" w14:textId="77777777" w:rsidR="00CE5193" w:rsidRPr="00CE5193" w:rsidRDefault="00CE5193" w:rsidP="00CE5193">
            <w:pPr>
              <w:pStyle w:val="Header"/>
              <w:spacing w:before="120"/>
              <w:rPr>
                <w:rFonts w:asciiTheme="minorHAnsi" w:hAnsiTheme="minorHAnsi" w:cstheme="minorHAnsi"/>
                <w:bCs/>
                <w:sz w:val="20"/>
              </w:rPr>
            </w:pPr>
          </w:p>
        </w:tc>
        <w:tc>
          <w:tcPr>
            <w:tcW w:w="1416" w:type="dxa"/>
            <w:tcBorders>
              <w:top w:val="single" w:sz="4" w:space="0" w:color="auto"/>
              <w:left w:val="single" w:sz="4" w:space="0" w:color="auto"/>
              <w:bottom w:val="single" w:sz="4" w:space="0" w:color="auto"/>
              <w:right w:val="single" w:sz="4" w:space="0" w:color="auto"/>
            </w:tcBorders>
          </w:tcPr>
          <w:p w14:paraId="41EFBC3D" w14:textId="77777777" w:rsidR="00CE5193" w:rsidRPr="00CE5193" w:rsidRDefault="00CE5193" w:rsidP="00CE5193">
            <w:pPr>
              <w:pStyle w:val="Header"/>
              <w:spacing w:before="120"/>
              <w:rPr>
                <w:rFonts w:asciiTheme="minorHAnsi" w:hAnsiTheme="minorHAnsi" w:cstheme="minorHAnsi"/>
                <w:bCs/>
                <w:sz w:val="20"/>
              </w:rPr>
            </w:pPr>
          </w:p>
        </w:tc>
        <w:tc>
          <w:tcPr>
            <w:tcW w:w="3749" w:type="dxa"/>
            <w:tcBorders>
              <w:top w:val="single" w:sz="4" w:space="0" w:color="auto"/>
              <w:left w:val="single" w:sz="4" w:space="0" w:color="auto"/>
              <w:bottom w:val="single" w:sz="4" w:space="0" w:color="auto"/>
              <w:right w:val="single" w:sz="4" w:space="0" w:color="auto"/>
            </w:tcBorders>
          </w:tcPr>
          <w:p w14:paraId="25154BB9" w14:textId="77777777" w:rsidR="00CE5193" w:rsidRPr="00CE5193" w:rsidRDefault="00CE5193" w:rsidP="00CE5193">
            <w:pPr>
              <w:pStyle w:val="Header"/>
              <w:spacing w:before="120"/>
              <w:rPr>
                <w:rFonts w:asciiTheme="minorHAnsi" w:hAnsiTheme="minorHAnsi" w:cstheme="minorHAnsi"/>
                <w:bCs/>
                <w:sz w:val="20"/>
              </w:rPr>
            </w:pPr>
          </w:p>
        </w:tc>
      </w:tr>
      <w:tr w:rsidR="00CE5193" w:rsidRPr="00CE5193" w14:paraId="61748459" w14:textId="77777777" w:rsidTr="0099311F">
        <w:tc>
          <w:tcPr>
            <w:tcW w:w="420" w:type="dxa"/>
            <w:tcBorders>
              <w:top w:val="single" w:sz="4" w:space="0" w:color="auto"/>
              <w:left w:val="single" w:sz="4" w:space="0" w:color="auto"/>
              <w:bottom w:val="single" w:sz="4" w:space="0" w:color="auto"/>
              <w:right w:val="single" w:sz="4" w:space="0" w:color="auto"/>
            </w:tcBorders>
            <w:hideMark/>
          </w:tcPr>
          <w:p w14:paraId="49812A5C"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4</w:t>
            </w:r>
          </w:p>
        </w:tc>
        <w:tc>
          <w:tcPr>
            <w:tcW w:w="2860" w:type="dxa"/>
            <w:tcBorders>
              <w:top w:val="single" w:sz="4" w:space="0" w:color="auto"/>
              <w:left w:val="single" w:sz="4" w:space="0" w:color="auto"/>
              <w:bottom w:val="single" w:sz="4" w:space="0" w:color="auto"/>
              <w:right w:val="single" w:sz="4" w:space="0" w:color="auto"/>
            </w:tcBorders>
            <w:hideMark/>
          </w:tcPr>
          <w:p w14:paraId="7B42E243"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 xml:space="preserve">Live </w:t>
            </w:r>
            <w:r w:rsidRPr="00CE5193">
              <w:rPr>
                <w:rFonts w:asciiTheme="minorHAnsi" w:hAnsiTheme="minorHAnsi" w:cstheme="minorHAnsi"/>
                <w:b/>
                <w:bCs/>
                <w:sz w:val="20"/>
              </w:rPr>
              <w:t>electrical</w:t>
            </w:r>
            <w:r w:rsidRPr="00CE5193">
              <w:rPr>
                <w:rFonts w:asciiTheme="minorHAnsi" w:hAnsiTheme="minorHAnsi" w:cstheme="minorHAnsi"/>
                <w:bCs/>
                <w:sz w:val="20"/>
              </w:rPr>
              <w:t xml:space="preserve"> wires or faulty electrical equipment</w:t>
            </w:r>
          </w:p>
        </w:tc>
        <w:tc>
          <w:tcPr>
            <w:tcW w:w="2538" w:type="dxa"/>
            <w:tcBorders>
              <w:top w:val="single" w:sz="4" w:space="0" w:color="auto"/>
              <w:left w:val="single" w:sz="4" w:space="0" w:color="auto"/>
              <w:bottom w:val="single" w:sz="4" w:space="0" w:color="auto"/>
              <w:right w:val="single" w:sz="4" w:space="0" w:color="auto"/>
            </w:tcBorders>
            <w:hideMark/>
          </w:tcPr>
          <w:p w14:paraId="4FEF122F"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Electrocution to patrons, performers and members of the public</w:t>
            </w:r>
          </w:p>
        </w:tc>
        <w:tc>
          <w:tcPr>
            <w:tcW w:w="2967" w:type="dxa"/>
            <w:tcBorders>
              <w:top w:val="single" w:sz="4" w:space="0" w:color="auto"/>
              <w:left w:val="single" w:sz="4" w:space="0" w:color="auto"/>
              <w:bottom w:val="single" w:sz="4" w:space="0" w:color="auto"/>
              <w:right w:val="single" w:sz="4" w:space="0" w:color="auto"/>
            </w:tcBorders>
          </w:tcPr>
          <w:p w14:paraId="21997A01" w14:textId="77777777" w:rsidR="00CE5193" w:rsidRPr="00CE5193" w:rsidRDefault="00CE5193" w:rsidP="00CE5193">
            <w:pPr>
              <w:pStyle w:val="Header"/>
              <w:numPr>
                <w:ilvl w:val="0"/>
                <w:numId w:val="4"/>
              </w:numPr>
              <w:spacing w:before="120"/>
              <w:rPr>
                <w:rFonts w:asciiTheme="minorHAnsi" w:hAnsiTheme="minorHAnsi" w:cstheme="minorHAnsi"/>
                <w:bCs/>
                <w:sz w:val="20"/>
              </w:rPr>
            </w:pPr>
            <w:r w:rsidRPr="00CE5193">
              <w:rPr>
                <w:rFonts w:asciiTheme="minorHAnsi" w:hAnsiTheme="minorHAnsi" w:cstheme="minorHAnsi"/>
                <w:bCs/>
                <w:sz w:val="20"/>
              </w:rPr>
              <w:t>&lt;Insert control&gt;</w:t>
            </w:r>
          </w:p>
          <w:p w14:paraId="17EA458B" w14:textId="77777777" w:rsidR="00CE5193" w:rsidRPr="00CE5193" w:rsidRDefault="00CE5193" w:rsidP="00CE5193">
            <w:pPr>
              <w:pStyle w:val="Header"/>
              <w:spacing w:before="120"/>
              <w:rPr>
                <w:rFonts w:asciiTheme="minorHAnsi" w:hAnsiTheme="minorHAnsi" w:cstheme="minorHAnsi"/>
                <w:bCs/>
                <w:sz w:val="20"/>
              </w:rPr>
            </w:pPr>
          </w:p>
        </w:tc>
        <w:tc>
          <w:tcPr>
            <w:tcW w:w="1416" w:type="dxa"/>
            <w:tcBorders>
              <w:top w:val="single" w:sz="4" w:space="0" w:color="auto"/>
              <w:left w:val="single" w:sz="4" w:space="0" w:color="auto"/>
              <w:bottom w:val="single" w:sz="4" w:space="0" w:color="auto"/>
              <w:right w:val="single" w:sz="4" w:space="0" w:color="auto"/>
            </w:tcBorders>
          </w:tcPr>
          <w:p w14:paraId="117A9C6C" w14:textId="77777777" w:rsidR="00CE5193" w:rsidRPr="00CE5193" w:rsidRDefault="00CE5193" w:rsidP="00CE5193">
            <w:pPr>
              <w:pStyle w:val="Header"/>
              <w:spacing w:before="120"/>
              <w:rPr>
                <w:rFonts w:asciiTheme="minorHAnsi" w:hAnsiTheme="minorHAnsi" w:cstheme="minorHAnsi"/>
                <w:bCs/>
                <w:sz w:val="20"/>
              </w:rPr>
            </w:pPr>
          </w:p>
        </w:tc>
        <w:tc>
          <w:tcPr>
            <w:tcW w:w="3749" w:type="dxa"/>
            <w:tcBorders>
              <w:top w:val="single" w:sz="4" w:space="0" w:color="auto"/>
              <w:left w:val="single" w:sz="4" w:space="0" w:color="auto"/>
              <w:bottom w:val="single" w:sz="4" w:space="0" w:color="auto"/>
              <w:right w:val="single" w:sz="4" w:space="0" w:color="auto"/>
            </w:tcBorders>
          </w:tcPr>
          <w:p w14:paraId="27CF942F" w14:textId="77777777" w:rsidR="00CE5193" w:rsidRPr="00CE5193" w:rsidRDefault="00CE5193" w:rsidP="00CE5193">
            <w:pPr>
              <w:pStyle w:val="Header"/>
              <w:spacing w:before="120"/>
              <w:rPr>
                <w:rFonts w:asciiTheme="minorHAnsi" w:hAnsiTheme="minorHAnsi" w:cstheme="minorHAnsi"/>
                <w:bCs/>
                <w:sz w:val="20"/>
              </w:rPr>
            </w:pPr>
          </w:p>
        </w:tc>
      </w:tr>
      <w:tr w:rsidR="00CE5193" w:rsidRPr="00CE5193" w14:paraId="1AEB5690" w14:textId="77777777" w:rsidTr="0099311F">
        <w:tc>
          <w:tcPr>
            <w:tcW w:w="420" w:type="dxa"/>
            <w:tcBorders>
              <w:top w:val="single" w:sz="4" w:space="0" w:color="auto"/>
              <w:left w:val="single" w:sz="4" w:space="0" w:color="auto"/>
              <w:bottom w:val="single" w:sz="4" w:space="0" w:color="auto"/>
              <w:right w:val="single" w:sz="4" w:space="0" w:color="auto"/>
            </w:tcBorders>
            <w:hideMark/>
          </w:tcPr>
          <w:p w14:paraId="4E0629CA"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5</w:t>
            </w:r>
          </w:p>
        </w:tc>
        <w:tc>
          <w:tcPr>
            <w:tcW w:w="2860" w:type="dxa"/>
            <w:tcBorders>
              <w:top w:val="single" w:sz="4" w:space="0" w:color="auto"/>
              <w:left w:val="single" w:sz="4" w:space="0" w:color="auto"/>
              <w:bottom w:val="single" w:sz="4" w:space="0" w:color="auto"/>
              <w:right w:val="single" w:sz="4" w:space="0" w:color="auto"/>
            </w:tcBorders>
            <w:hideMark/>
          </w:tcPr>
          <w:p w14:paraId="5D7E13F5"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
                <w:bCs/>
                <w:sz w:val="20"/>
              </w:rPr>
              <w:t>LPG Cylinders</w:t>
            </w:r>
            <w:r w:rsidRPr="00CE5193">
              <w:rPr>
                <w:rFonts w:asciiTheme="minorHAnsi" w:hAnsiTheme="minorHAnsi" w:cstheme="minorHAnsi"/>
                <w:bCs/>
                <w:sz w:val="20"/>
              </w:rPr>
              <w:t>, heaters and appliances</w:t>
            </w:r>
          </w:p>
        </w:tc>
        <w:tc>
          <w:tcPr>
            <w:tcW w:w="2538" w:type="dxa"/>
            <w:tcBorders>
              <w:top w:val="single" w:sz="4" w:space="0" w:color="auto"/>
              <w:left w:val="single" w:sz="4" w:space="0" w:color="auto"/>
              <w:bottom w:val="single" w:sz="4" w:space="0" w:color="auto"/>
              <w:right w:val="single" w:sz="4" w:space="0" w:color="auto"/>
            </w:tcBorders>
          </w:tcPr>
          <w:p w14:paraId="48D07538"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Injury to public, staff and contractors</w:t>
            </w:r>
          </w:p>
          <w:p w14:paraId="7884A34B"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Explosion danger and potential burn</w:t>
            </w:r>
          </w:p>
          <w:p w14:paraId="13795BBA" w14:textId="77777777" w:rsidR="00CE5193" w:rsidRPr="00CE5193" w:rsidRDefault="00CE5193" w:rsidP="00CE5193">
            <w:pPr>
              <w:pStyle w:val="Header"/>
              <w:spacing w:before="120"/>
              <w:rPr>
                <w:rFonts w:asciiTheme="minorHAnsi" w:hAnsiTheme="minorHAnsi" w:cstheme="minorHAnsi"/>
                <w:bCs/>
                <w:sz w:val="20"/>
              </w:rPr>
            </w:pPr>
          </w:p>
        </w:tc>
        <w:tc>
          <w:tcPr>
            <w:tcW w:w="2967" w:type="dxa"/>
            <w:tcBorders>
              <w:top w:val="single" w:sz="4" w:space="0" w:color="auto"/>
              <w:left w:val="single" w:sz="4" w:space="0" w:color="auto"/>
              <w:bottom w:val="single" w:sz="4" w:space="0" w:color="auto"/>
              <w:right w:val="single" w:sz="4" w:space="0" w:color="auto"/>
            </w:tcBorders>
          </w:tcPr>
          <w:p w14:paraId="31C0AA97" w14:textId="77777777" w:rsidR="00CE5193" w:rsidRPr="00CE5193" w:rsidRDefault="00CE5193" w:rsidP="00CE5193">
            <w:pPr>
              <w:pStyle w:val="Header"/>
              <w:numPr>
                <w:ilvl w:val="0"/>
                <w:numId w:val="4"/>
              </w:numPr>
              <w:spacing w:before="120"/>
              <w:rPr>
                <w:rFonts w:asciiTheme="minorHAnsi" w:hAnsiTheme="minorHAnsi" w:cstheme="minorHAnsi"/>
                <w:bCs/>
                <w:sz w:val="20"/>
              </w:rPr>
            </w:pPr>
            <w:r w:rsidRPr="00CE5193">
              <w:rPr>
                <w:rFonts w:asciiTheme="minorHAnsi" w:hAnsiTheme="minorHAnsi" w:cstheme="minorHAnsi"/>
                <w:bCs/>
                <w:sz w:val="20"/>
              </w:rPr>
              <w:t>&lt;Insert control&gt;</w:t>
            </w:r>
          </w:p>
          <w:p w14:paraId="475D294A" w14:textId="77777777" w:rsidR="00CE5193" w:rsidRPr="00CE5193" w:rsidRDefault="00CE5193" w:rsidP="00CE5193">
            <w:pPr>
              <w:pStyle w:val="Header"/>
              <w:spacing w:before="120"/>
              <w:rPr>
                <w:rFonts w:asciiTheme="minorHAnsi" w:hAnsiTheme="minorHAnsi" w:cstheme="minorHAnsi"/>
                <w:bCs/>
                <w:sz w:val="20"/>
              </w:rPr>
            </w:pPr>
          </w:p>
        </w:tc>
        <w:tc>
          <w:tcPr>
            <w:tcW w:w="1416" w:type="dxa"/>
            <w:tcBorders>
              <w:top w:val="single" w:sz="4" w:space="0" w:color="auto"/>
              <w:left w:val="single" w:sz="4" w:space="0" w:color="auto"/>
              <w:bottom w:val="single" w:sz="4" w:space="0" w:color="auto"/>
              <w:right w:val="single" w:sz="4" w:space="0" w:color="auto"/>
            </w:tcBorders>
          </w:tcPr>
          <w:p w14:paraId="5C05CBD4" w14:textId="77777777" w:rsidR="00CE5193" w:rsidRPr="00CE5193" w:rsidRDefault="00CE5193" w:rsidP="00CE5193">
            <w:pPr>
              <w:pStyle w:val="Header"/>
              <w:spacing w:before="120"/>
              <w:rPr>
                <w:rFonts w:asciiTheme="minorHAnsi" w:hAnsiTheme="minorHAnsi" w:cstheme="minorHAnsi"/>
                <w:bCs/>
                <w:sz w:val="20"/>
              </w:rPr>
            </w:pPr>
          </w:p>
        </w:tc>
        <w:tc>
          <w:tcPr>
            <w:tcW w:w="3749" w:type="dxa"/>
            <w:tcBorders>
              <w:top w:val="single" w:sz="4" w:space="0" w:color="auto"/>
              <w:left w:val="single" w:sz="4" w:space="0" w:color="auto"/>
              <w:bottom w:val="single" w:sz="4" w:space="0" w:color="auto"/>
              <w:right w:val="single" w:sz="4" w:space="0" w:color="auto"/>
            </w:tcBorders>
          </w:tcPr>
          <w:p w14:paraId="65697CF3" w14:textId="77777777" w:rsidR="00CE5193" w:rsidRPr="00CE5193" w:rsidRDefault="00CE5193" w:rsidP="00CE5193">
            <w:pPr>
              <w:pStyle w:val="Header"/>
              <w:spacing w:before="120"/>
              <w:rPr>
                <w:rFonts w:asciiTheme="minorHAnsi" w:hAnsiTheme="minorHAnsi" w:cstheme="minorHAnsi"/>
                <w:bCs/>
                <w:sz w:val="20"/>
              </w:rPr>
            </w:pPr>
          </w:p>
        </w:tc>
      </w:tr>
      <w:tr w:rsidR="00CE5193" w:rsidRPr="00CE5193" w14:paraId="3A7D5E1A" w14:textId="77777777" w:rsidTr="0099311F">
        <w:tc>
          <w:tcPr>
            <w:tcW w:w="420" w:type="dxa"/>
            <w:tcBorders>
              <w:top w:val="single" w:sz="4" w:space="0" w:color="auto"/>
              <w:left w:val="single" w:sz="4" w:space="0" w:color="auto"/>
              <w:bottom w:val="single" w:sz="4" w:space="0" w:color="auto"/>
              <w:right w:val="single" w:sz="4" w:space="0" w:color="auto"/>
            </w:tcBorders>
            <w:hideMark/>
          </w:tcPr>
          <w:p w14:paraId="51649573"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6</w:t>
            </w:r>
          </w:p>
        </w:tc>
        <w:tc>
          <w:tcPr>
            <w:tcW w:w="2860" w:type="dxa"/>
            <w:tcBorders>
              <w:top w:val="single" w:sz="4" w:space="0" w:color="auto"/>
              <w:left w:val="single" w:sz="4" w:space="0" w:color="auto"/>
              <w:bottom w:val="single" w:sz="4" w:space="0" w:color="auto"/>
              <w:right w:val="single" w:sz="4" w:space="0" w:color="auto"/>
            </w:tcBorders>
            <w:hideMark/>
          </w:tcPr>
          <w:p w14:paraId="1AC62D07"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
                <w:bCs/>
                <w:sz w:val="20"/>
              </w:rPr>
              <w:t xml:space="preserve">Fire – </w:t>
            </w:r>
            <w:r w:rsidRPr="00CE5193">
              <w:rPr>
                <w:rFonts w:asciiTheme="minorHAnsi" w:hAnsiTheme="minorHAnsi" w:cstheme="minorHAnsi"/>
                <w:bCs/>
                <w:sz w:val="20"/>
              </w:rPr>
              <w:t>including fires that form part of the event. Consider nature/scope of the fire, fuel source</w:t>
            </w:r>
          </w:p>
        </w:tc>
        <w:tc>
          <w:tcPr>
            <w:tcW w:w="2538" w:type="dxa"/>
            <w:tcBorders>
              <w:top w:val="single" w:sz="4" w:space="0" w:color="auto"/>
              <w:left w:val="single" w:sz="4" w:space="0" w:color="auto"/>
              <w:bottom w:val="single" w:sz="4" w:space="0" w:color="auto"/>
              <w:right w:val="single" w:sz="4" w:space="0" w:color="auto"/>
            </w:tcBorders>
          </w:tcPr>
          <w:p w14:paraId="3FBA2DA0"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Injury to public, staff and contractors</w:t>
            </w:r>
          </w:p>
          <w:p w14:paraId="7CC9A2BB"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Spread of fire to other infrastructure</w:t>
            </w:r>
          </w:p>
        </w:tc>
        <w:tc>
          <w:tcPr>
            <w:tcW w:w="2967" w:type="dxa"/>
            <w:tcBorders>
              <w:top w:val="single" w:sz="4" w:space="0" w:color="auto"/>
              <w:left w:val="single" w:sz="4" w:space="0" w:color="auto"/>
              <w:bottom w:val="single" w:sz="4" w:space="0" w:color="auto"/>
              <w:right w:val="single" w:sz="4" w:space="0" w:color="auto"/>
            </w:tcBorders>
          </w:tcPr>
          <w:p w14:paraId="2227AFC3" w14:textId="77777777" w:rsidR="00AB0A0C" w:rsidRPr="00CE5193" w:rsidRDefault="00AB0A0C" w:rsidP="00AB0A0C">
            <w:pPr>
              <w:pStyle w:val="Header"/>
              <w:numPr>
                <w:ilvl w:val="0"/>
                <w:numId w:val="4"/>
              </w:numPr>
              <w:spacing w:before="120"/>
              <w:rPr>
                <w:rFonts w:asciiTheme="minorHAnsi" w:hAnsiTheme="minorHAnsi" w:cstheme="minorHAnsi"/>
                <w:bCs/>
                <w:sz w:val="20"/>
              </w:rPr>
            </w:pPr>
            <w:r w:rsidRPr="00CE5193">
              <w:rPr>
                <w:rFonts w:asciiTheme="minorHAnsi" w:hAnsiTheme="minorHAnsi" w:cstheme="minorHAnsi"/>
                <w:bCs/>
                <w:sz w:val="20"/>
              </w:rPr>
              <w:t>&lt;Insert control&gt;</w:t>
            </w:r>
          </w:p>
          <w:p w14:paraId="5E74C875" w14:textId="77777777" w:rsidR="00CE5193" w:rsidRPr="00CE5193" w:rsidRDefault="00CE5193" w:rsidP="00AB0A0C">
            <w:pPr>
              <w:pStyle w:val="Header"/>
              <w:spacing w:before="120"/>
              <w:ind w:left="360"/>
              <w:rPr>
                <w:rFonts w:asciiTheme="minorHAnsi" w:hAnsiTheme="minorHAnsi" w:cstheme="minorHAnsi"/>
                <w:bCs/>
                <w:sz w:val="20"/>
              </w:rPr>
            </w:pPr>
          </w:p>
        </w:tc>
        <w:tc>
          <w:tcPr>
            <w:tcW w:w="1416" w:type="dxa"/>
            <w:tcBorders>
              <w:top w:val="single" w:sz="4" w:space="0" w:color="auto"/>
              <w:left w:val="single" w:sz="4" w:space="0" w:color="auto"/>
              <w:bottom w:val="single" w:sz="4" w:space="0" w:color="auto"/>
              <w:right w:val="single" w:sz="4" w:space="0" w:color="auto"/>
            </w:tcBorders>
          </w:tcPr>
          <w:p w14:paraId="413B1954" w14:textId="77777777" w:rsidR="00CE5193" w:rsidRPr="00CE5193" w:rsidRDefault="00CE5193" w:rsidP="00CE5193">
            <w:pPr>
              <w:pStyle w:val="Header"/>
              <w:spacing w:before="120"/>
              <w:rPr>
                <w:rFonts w:asciiTheme="minorHAnsi" w:hAnsiTheme="minorHAnsi" w:cstheme="minorHAnsi"/>
                <w:bCs/>
                <w:sz w:val="20"/>
              </w:rPr>
            </w:pPr>
          </w:p>
        </w:tc>
        <w:tc>
          <w:tcPr>
            <w:tcW w:w="3749" w:type="dxa"/>
            <w:tcBorders>
              <w:top w:val="single" w:sz="4" w:space="0" w:color="auto"/>
              <w:left w:val="single" w:sz="4" w:space="0" w:color="auto"/>
              <w:bottom w:val="single" w:sz="4" w:space="0" w:color="auto"/>
              <w:right w:val="single" w:sz="4" w:space="0" w:color="auto"/>
            </w:tcBorders>
          </w:tcPr>
          <w:p w14:paraId="134789C7" w14:textId="77777777" w:rsidR="00CE5193" w:rsidRPr="00CE5193" w:rsidRDefault="00CE5193" w:rsidP="00CE5193">
            <w:pPr>
              <w:pStyle w:val="Header"/>
              <w:spacing w:before="120"/>
              <w:rPr>
                <w:rFonts w:asciiTheme="minorHAnsi" w:hAnsiTheme="minorHAnsi" w:cstheme="minorHAnsi"/>
                <w:bCs/>
                <w:sz w:val="20"/>
              </w:rPr>
            </w:pPr>
          </w:p>
        </w:tc>
      </w:tr>
      <w:tr w:rsidR="00CE5193" w:rsidRPr="00CE5193" w14:paraId="1D6FDD11" w14:textId="77777777" w:rsidTr="0099311F">
        <w:tc>
          <w:tcPr>
            <w:tcW w:w="420" w:type="dxa"/>
            <w:tcBorders>
              <w:top w:val="single" w:sz="4" w:space="0" w:color="auto"/>
              <w:left w:val="single" w:sz="4" w:space="0" w:color="auto"/>
              <w:bottom w:val="single" w:sz="4" w:space="0" w:color="auto"/>
              <w:right w:val="single" w:sz="4" w:space="0" w:color="auto"/>
            </w:tcBorders>
            <w:hideMark/>
          </w:tcPr>
          <w:p w14:paraId="768FD7DF"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7</w:t>
            </w:r>
          </w:p>
        </w:tc>
        <w:tc>
          <w:tcPr>
            <w:tcW w:w="2860" w:type="dxa"/>
            <w:tcBorders>
              <w:top w:val="single" w:sz="4" w:space="0" w:color="auto"/>
              <w:left w:val="single" w:sz="4" w:space="0" w:color="auto"/>
              <w:bottom w:val="single" w:sz="4" w:space="0" w:color="auto"/>
              <w:right w:val="single" w:sz="4" w:space="0" w:color="auto"/>
            </w:tcBorders>
            <w:hideMark/>
          </w:tcPr>
          <w:p w14:paraId="07596A58"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
                <w:bCs/>
                <w:sz w:val="20"/>
              </w:rPr>
              <w:t xml:space="preserve">Broken glass, </w:t>
            </w:r>
            <w:r w:rsidRPr="00CE5193">
              <w:rPr>
                <w:rFonts w:asciiTheme="minorHAnsi" w:hAnsiTheme="minorHAnsi" w:cstheme="minorHAnsi"/>
                <w:bCs/>
                <w:sz w:val="20"/>
              </w:rPr>
              <w:t>litter etc</w:t>
            </w:r>
          </w:p>
        </w:tc>
        <w:tc>
          <w:tcPr>
            <w:tcW w:w="2538" w:type="dxa"/>
            <w:tcBorders>
              <w:top w:val="single" w:sz="4" w:space="0" w:color="auto"/>
              <w:left w:val="single" w:sz="4" w:space="0" w:color="auto"/>
              <w:bottom w:val="single" w:sz="4" w:space="0" w:color="auto"/>
              <w:right w:val="single" w:sz="4" w:space="0" w:color="auto"/>
            </w:tcBorders>
            <w:hideMark/>
          </w:tcPr>
          <w:p w14:paraId="0C516DD7"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Potential cuts and lacerations to hands &amp; feet of staff, contractors and members of public</w:t>
            </w:r>
          </w:p>
        </w:tc>
        <w:tc>
          <w:tcPr>
            <w:tcW w:w="2967" w:type="dxa"/>
            <w:tcBorders>
              <w:top w:val="single" w:sz="4" w:space="0" w:color="auto"/>
              <w:left w:val="single" w:sz="4" w:space="0" w:color="auto"/>
              <w:bottom w:val="single" w:sz="4" w:space="0" w:color="auto"/>
              <w:right w:val="single" w:sz="4" w:space="0" w:color="auto"/>
            </w:tcBorders>
          </w:tcPr>
          <w:p w14:paraId="2AEF899A" w14:textId="77777777" w:rsidR="00CE5193" w:rsidRPr="00CE5193" w:rsidRDefault="00CE5193" w:rsidP="00CE5193">
            <w:pPr>
              <w:pStyle w:val="Header"/>
              <w:numPr>
                <w:ilvl w:val="0"/>
                <w:numId w:val="4"/>
              </w:numPr>
              <w:spacing w:before="120"/>
              <w:rPr>
                <w:rFonts w:asciiTheme="minorHAnsi" w:hAnsiTheme="minorHAnsi" w:cstheme="minorHAnsi"/>
                <w:bCs/>
                <w:sz w:val="20"/>
              </w:rPr>
            </w:pPr>
            <w:r w:rsidRPr="00CE5193">
              <w:rPr>
                <w:rFonts w:asciiTheme="minorHAnsi" w:hAnsiTheme="minorHAnsi" w:cstheme="minorHAnsi"/>
                <w:bCs/>
                <w:sz w:val="20"/>
              </w:rPr>
              <w:t>&lt;Insert control&gt;</w:t>
            </w:r>
          </w:p>
          <w:p w14:paraId="427EB123" w14:textId="77777777" w:rsidR="00CE5193" w:rsidRPr="00CE5193" w:rsidRDefault="00CE5193" w:rsidP="00CE5193">
            <w:pPr>
              <w:pStyle w:val="Header"/>
              <w:spacing w:before="120"/>
              <w:rPr>
                <w:rFonts w:asciiTheme="minorHAnsi" w:hAnsiTheme="minorHAnsi" w:cstheme="minorHAnsi"/>
                <w:bCs/>
                <w:sz w:val="20"/>
              </w:rPr>
            </w:pPr>
          </w:p>
        </w:tc>
        <w:tc>
          <w:tcPr>
            <w:tcW w:w="1416" w:type="dxa"/>
            <w:tcBorders>
              <w:top w:val="single" w:sz="4" w:space="0" w:color="auto"/>
              <w:left w:val="single" w:sz="4" w:space="0" w:color="auto"/>
              <w:bottom w:val="single" w:sz="4" w:space="0" w:color="auto"/>
              <w:right w:val="single" w:sz="4" w:space="0" w:color="auto"/>
            </w:tcBorders>
          </w:tcPr>
          <w:p w14:paraId="115E5D8A" w14:textId="77777777" w:rsidR="00CE5193" w:rsidRPr="00CE5193" w:rsidRDefault="00CE5193" w:rsidP="00CE5193">
            <w:pPr>
              <w:pStyle w:val="Header"/>
              <w:spacing w:before="120"/>
              <w:rPr>
                <w:rFonts w:asciiTheme="minorHAnsi" w:hAnsiTheme="minorHAnsi" w:cstheme="minorHAnsi"/>
                <w:bCs/>
                <w:sz w:val="20"/>
              </w:rPr>
            </w:pPr>
          </w:p>
        </w:tc>
        <w:tc>
          <w:tcPr>
            <w:tcW w:w="3749" w:type="dxa"/>
            <w:tcBorders>
              <w:top w:val="single" w:sz="4" w:space="0" w:color="auto"/>
              <w:left w:val="single" w:sz="4" w:space="0" w:color="auto"/>
              <w:bottom w:val="single" w:sz="4" w:space="0" w:color="auto"/>
              <w:right w:val="single" w:sz="4" w:space="0" w:color="auto"/>
            </w:tcBorders>
          </w:tcPr>
          <w:p w14:paraId="6C373818" w14:textId="77777777" w:rsidR="00CE5193" w:rsidRPr="00CE5193" w:rsidRDefault="00CE5193" w:rsidP="00CE5193">
            <w:pPr>
              <w:pStyle w:val="Header"/>
              <w:spacing w:before="120"/>
              <w:rPr>
                <w:rFonts w:asciiTheme="minorHAnsi" w:hAnsiTheme="minorHAnsi" w:cstheme="minorHAnsi"/>
                <w:bCs/>
                <w:sz w:val="20"/>
              </w:rPr>
            </w:pPr>
          </w:p>
        </w:tc>
      </w:tr>
      <w:tr w:rsidR="00CE5193" w:rsidRPr="00CE5193" w14:paraId="18B9E245" w14:textId="77777777" w:rsidTr="0099311F">
        <w:tc>
          <w:tcPr>
            <w:tcW w:w="420" w:type="dxa"/>
            <w:tcBorders>
              <w:top w:val="single" w:sz="4" w:space="0" w:color="auto"/>
              <w:left w:val="single" w:sz="4" w:space="0" w:color="auto"/>
              <w:bottom w:val="single" w:sz="4" w:space="0" w:color="auto"/>
              <w:right w:val="single" w:sz="4" w:space="0" w:color="auto"/>
            </w:tcBorders>
            <w:hideMark/>
          </w:tcPr>
          <w:p w14:paraId="6780A1D3"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8</w:t>
            </w:r>
          </w:p>
        </w:tc>
        <w:tc>
          <w:tcPr>
            <w:tcW w:w="2860" w:type="dxa"/>
            <w:tcBorders>
              <w:top w:val="single" w:sz="4" w:space="0" w:color="auto"/>
              <w:left w:val="single" w:sz="4" w:space="0" w:color="auto"/>
              <w:bottom w:val="single" w:sz="4" w:space="0" w:color="auto"/>
              <w:right w:val="single" w:sz="4" w:space="0" w:color="auto"/>
            </w:tcBorders>
            <w:hideMark/>
          </w:tcPr>
          <w:p w14:paraId="4CCD14E3"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
                <w:bCs/>
                <w:sz w:val="20"/>
              </w:rPr>
              <w:t>Food Poisoning</w:t>
            </w:r>
          </w:p>
        </w:tc>
        <w:tc>
          <w:tcPr>
            <w:tcW w:w="2538" w:type="dxa"/>
            <w:tcBorders>
              <w:top w:val="single" w:sz="4" w:space="0" w:color="auto"/>
              <w:left w:val="single" w:sz="4" w:space="0" w:color="auto"/>
              <w:bottom w:val="single" w:sz="4" w:space="0" w:color="auto"/>
              <w:right w:val="single" w:sz="4" w:space="0" w:color="auto"/>
            </w:tcBorders>
            <w:hideMark/>
          </w:tcPr>
          <w:p w14:paraId="72A71E41"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Illness or injury to staff, contractors and members of the public.</w:t>
            </w:r>
          </w:p>
        </w:tc>
        <w:tc>
          <w:tcPr>
            <w:tcW w:w="2967" w:type="dxa"/>
            <w:tcBorders>
              <w:top w:val="single" w:sz="4" w:space="0" w:color="auto"/>
              <w:left w:val="single" w:sz="4" w:space="0" w:color="auto"/>
              <w:bottom w:val="single" w:sz="4" w:space="0" w:color="auto"/>
              <w:right w:val="single" w:sz="4" w:space="0" w:color="auto"/>
            </w:tcBorders>
          </w:tcPr>
          <w:p w14:paraId="1040A2FF" w14:textId="77777777" w:rsidR="00CE5193" w:rsidRPr="00CE5193" w:rsidRDefault="00CE5193" w:rsidP="00CE5193">
            <w:pPr>
              <w:pStyle w:val="Header"/>
              <w:numPr>
                <w:ilvl w:val="0"/>
                <w:numId w:val="4"/>
              </w:numPr>
              <w:spacing w:before="120"/>
              <w:rPr>
                <w:rFonts w:asciiTheme="minorHAnsi" w:hAnsiTheme="minorHAnsi" w:cstheme="minorHAnsi"/>
                <w:bCs/>
                <w:sz w:val="20"/>
              </w:rPr>
            </w:pPr>
            <w:r w:rsidRPr="00CE5193">
              <w:rPr>
                <w:rFonts w:asciiTheme="minorHAnsi" w:hAnsiTheme="minorHAnsi" w:cstheme="minorHAnsi"/>
                <w:bCs/>
                <w:sz w:val="20"/>
              </w:rPr>
              <w:t>&lt;Insert control&gt;</w:t>
            </w:r>
          </w:p>
          <w:p w14:paraId="1AB9BC06" w14:textId="77777777" w:rsidR="00CE5193" w:rsidRPr="00CE5193" w:rsidRDefault="00CE5193" w:rsidP="00CE5193">
            <w:pPr>
              <w:pStyle w:val="Header"/>
              <w:spacing w:before="120"/>
              <w:rPr>
                <w:rFonts w:asciiTheme="minorHAnsi" w:hAnsiTheme="minorHAnsi" w:cstheme="minorHAnsi"/>
                <w:bCs/>
                <w:sz w:val="20"/>
              </w:rPr>
            </w:pPr>
          </w:p>
        </w:tc>
        <w:tc>
          <w:tcPr>
            <w:tcW w:w="1416" w:type="dxa"/>
            <w:tcBorders>
              <w:top w:val="single" w:sz="4" w:space="0" w:color="auto"/>
              <w:left w:val="single" w:sz="4" w:space="0" w:color="auto"/>
              <w:bottom w:val="single" w:sz="4" w:space="0" w:color="auto"/>
              <w:right w:val="single" w:sz="4" w:space="0" w:color="auto"/>
            </w:tcBorders>
          </w:tcPr>
          <w:p w14:paraId="626EEC2C" w14:textId="77777777" w:rsidR="00CE5193" w:rsidRPr="00CE5193" w:rsidRDefault="00CE5193" w:rsidP="00CE5193">
            <w:pPr>
              <w:pStyle w:val="Header"/>
              <w:spacing w:before="120"/>
              <w:rPr>
                <w:rFonts w:asciiTheme="minorHAnsi" w:hAnsiTheme="minorHAnsi" w:cstheme="minorHAnsi"/>
                <w:bCs/>
                <w:sz w:val="20"/>
              </w:rPr>
            </w:pPr>
          </w:p>
        </w:tc>
        <w:tc>
          <w:tcPr>
            <w:tcW w:w="3749" w:type="dxa"/>
            <w:tcBorders>
              <w:top w:val="single" w:sz="4" w:space="0" w:color="auto"/>
              <w:left w:val="single" w:sz="4" w:space="0" w:color="auto"/>
              <w:bottom w:val="single" w:sz="4" w:space="0" w:color="auto"/>
              <w:right w:val="single" w:sz="4" w:space="0" w:color="auto"/>
            </w:tcBorders>
          </w:tcPr>
          <w:p w14:paraId="54674473" w14:textId="77777777" w:rsidR="00CE5193" w:rsidRPr="00CE5193" w:rsidRDefault="00CE5193" w:rsidP="00CE5193">
            <w:pPr>
              <w:pStyle w:val="Header"/>
              <w:spacing w:before="120"/>
              <w:rPr>
                <w:rFonts w:asciiTheme="minorHAnsi" w:hAnsiTheme="minorHAnsi" w:cstheme="minorHAnsi"/>
                <w:bCs/>
                <w:sz w:val="20"/>
              </w:rPr>
            </w:pPr>
          </w:p>
        </w:tc>
      </w:tr>
      <w:tr w:rsidR="00CE5193" w:rsidRPr="00CE5193" w14:paraId="640559A9" w14:textId="77777777" w:rsidTr="0099311F">
        <w:tc>
          <w:tcPr>
            <w:tcW w:w="420" w:type="dxa"/>
            <w:tcBorders>
              <w:top w:val="single" w:sz="4" w:space="0" w:color="auto"/>
              <w:left w:val="single" w:sz="4" w:space="0" w:color="auto"/>
              <w:bottom w:val="single" w:sz="4" w:space="0" w:color="auto"/>
              <w:right w:val="single" w:sz="4" w:space="0" w:color="auto"/>
            </w:tcBorders>
            <w:hideMark/>
          </w:tcPr>
          <w:p w14:paraId="2E2A3986"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9</w:t>
            </w:r>
          </w:p>
        </w:tc>
        <w:tc>
          <w:tcPr>
            <w:tcW w:w="2860" w:type="dxa"/>
            <w:tcBorders>
              <w:top w:val="single" w:sz="4" w:space="0" w:color="auto"/>
              <w:left w:val="single" w:sz="4" w:space="0" w:color="auto"/>
              <w:bottom w:val="single" w:sz="4" w:space="0" w:color="auto"/>
              <w:right w:val="single" w:sz="4" w:space="0" w:color="auto"/>
            </w:tcBorders>
            <w:hideMark/>
          </w:tcPr>
          <w:p w14:paraId="24ED95F5"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
                <w:bCs/>
                <w:sz w:val="20"/>
              </w:rPr>
              <w:t>Infrastructure</w:t>
            </w:r>
            <w:r w:rsidRPr="00CE5193">
              <w:rPr>
                <w:rFonts w:asciiTheme="minorHAnsi" w:hAnsiTheme="minorHAnsi" w:cstheme="minorHAnsi"/>
                <w:bCs/>
                <w:sz w:val="20"/>
              </w:rPr>
              <w:t xml:space="preserve"> e.g., jumping castle, marquees. Staging, stalls</w:t>
            </w:r>
          </w:p>
        </w:tc>
        <w:tc>
          <w:tcPr>
            <w:tcW w:w="2538" w:type="dxa"/>
            <w:tcBorders>
              <w:top w:val="single" w:sz="4" w:space="0" w:color="auto"/>
              <w:left w:val="single" w:sz="4" w:space="0" w:color="auto"/>
              <w:bottom w:val="single" w:sz="4" w:space="0" w:color="auto"/>
              <w:right w:val="single" w:sz="4" w:space="0" w:color="auto"/>
            </w:tcBorders>
          </w:tcPr>
          <w:p w14:paraId="499EAE65"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Injury to public, staff and contractors</w:t>
            </w:r>
          </w:p>
          <w:p w14:paraId="643BA07F"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Dropping, falling, collapsing and blowing away</w:t>
            </w:r>
          </w:p>
        </w:tc>
        <w:tc>
          <w:tcPr>
            <w:tcW w:w="2967" w:type="dxa"/>
            <w:tcBorders>
              <w:top w:val="single" w:sz="4" w:space="0" w:color="auto"/>
              <w:left w:val="single" w:sz="4" w:space="0" w:color="auto"/>
              <w:bottom w:val="single" w:sz="4" w:space="0" w:color="auto"/>
              <w:right w:val="single" w:sz="4" w:space="0" w:color="auto"/>
            </w:tcBorders>
          </w:tcPr>
          <w:p w14:paraId="5E890B7D" w14:textId="77777777" w:rsidR="00CE5193" w:rsidRPr="00CE5193" w:rsidRDefault="00CE5193" w:rsidP="00CE5193">
            <w:pPr>
              <w:pStyle w:val="Header"/>
              <w:numPr>
                <w:ilvl w:val="0"/>
                <w:numId w:val="4"/>
              </w:numPr>
              <w:spacing w:before="120"/>
              <w:rPr>
                <w:rFonts w:asciiTheme="minorHAnsi" w:hAnsiTheme="minorHAnsi" w:cstheme="minorHAnsi"/>
                <w:bCs/>
                <w:sz w:val="20"/>
              </w:rPr>
            </w:pPr>
            <w:r w:rsidRPr="00CE5193">
              <w:rPr>
                <w:rFonts w:asciiTheme="minorHAnsi" w:hAnsiTheme="minorHAnsi" w:cstheme="minorHAnsi"/>
                <w:bCs/>
                <w:sz w:val="20"/>
              </w:rPr>
              <w:t>&lt;Insert control&gt;</w:t>
            </w:r>
          </w:p>
          <w:p w14:paraId="4A8AB511" w14:textId="77777777" w:rsidR="00CE5193" w:rsidRPr="00CE5193" w:rsidRDefault="00CE5193" w:rsidP="00CE5193">
            <w:pPr>
              <w:pStyle w:val="Header"/>
              <w:spacing w:before="120"/>
              <w:rPr>
                <w:rFonts w:asciiTheme="minorHAnsi" w:hAnsiTheme="minorHAnsi" w:cstheme="minorHAnsi"/>
                <w:bCs/>
                <w:sz w:val="20"/>
              </w:rPr>
            </w:pPr>
          </w:p>
        </w:tc>
        <w:tc>
          <w:tcPr>
            <w:tcW w:w="1416" w:type="dxa"/>
            <w:tcBorders>
              <w:top w:val="single" w:sz="4" w:space="0" w:color="auto"/>
              <w:left w:val="single" w:sz="4" w:space="0" w:color="auto"/>
              <w:bottom w:val="single" w:sz="4" w:space="0" w:color="auto"/>
              <w:right w:val="single" w:sz="4" w:space="0" w:color="auto"/>
            </w:tcBorders>
          </w:tcPr>
          <w:p w14:paraId="46513447" w14:textId="77777777" w:rsidR="00CE5193" w:rsidRPr="00CE5193" w:rsidRDefault="00CE5193" w:rsidP="00CE5193">
            <w:pPr>
              <w:pStyle w:val="Header"/>
              <w:spacing w:before="120"/>
              <w:rPr>
                <w:rFonts w:asciiTheme="minorHAnsi" w:hAnsiTheme="minorHAnsi" w:cstheme="minorHAnsi"/>
                <w:bCs/>
                <w:sz w:val="20"/>
              </w:rPr>
            </w:pPr>
          </w:p>
        </w:tc>
        <w:tc>
          <w:tcPr>
            <w:tcW w:w="3749" w:type="dxa"/>
            <w:tcBorders>
              <w:top w:val="single" w:sz="4" w:space="0" w:color="auto"/>
              <w:left w:val="single" w:sz="4" w:space="0" w:color="auto"/>
              <w:bottom w:val="single" w:sz="4" w:space="0" w:color="auto"/>
              <w:right w:val="single" w:sz="4" w:space="0" w:color="auto"/>
            </w:tcBorders>
          </w:tcPr>
          <w:p w14:paraId="344F5F3C" w14:textId="77777777" w:rsidR="00CE5193" w:rsidRPr="00CE5193" w:rsidRDefault="00CE5193" w:rsidP="00CE5193">
            <w:pPr>
              <w:pStyle w:val="Header"/>
              <w:spacing w:before="120"/>
              <w:rPr>
                <w:rFonts w:asciiTheme="minorHAnsi" w:hAnsiTheme="minorHAnsi" w:cstheme="minorHAnsi"/>
                <w:bCs/>
                <w:sz w:val="20"/>
              </w:rPr>
            </w:pPr>
          </w:p>
        </w:tc>
      </w:tr>
      <w:tr w:rsidR="00CE5193" w:rsidRPr="00CE5193" w14:paraId="520D21C7" w14:textId="77777777" w:rsidTr="0099311F">
        <w:tc>
          <w:tcPr>
            <w:tcW w:w="420" w:type="dxa"/>
            <w:tcBorders>
              <w:top w:val="single" w:sz="4" w:space="0" w:color="auto"/>
              <w:left w:val="single" w:sz="4" w:space="0" w:color="auto"/>
              <w:bottom w:val="single" w:sz="4" w:space="0" w:color="auto"/>
              <w:right w:val="single" w:sz="4" w:space="0" w:color="auto"/>
            </w:tcBorders>
            <w:hideMark/>
          </w:tcPr>
          <w:p w14:paraId="3C4D9292"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10</w:t>
            </w:r>
          </w:p>
        </w:tc>
        <w:tc>
          <w:tcPr>
            <w:tcW w:w="2860" w:type="dxa"/>
            <w:tcBorders>
              <w:top w:val="single" w:sz="4" w:space="0" w:color="auto"/>
              <w:left w:val="single" w:sz="4" w:space="0" w:color="auto"/>
              <w:bottom w:val="single" w:sz="4" w:space="0" w:color="auto"/>
              <w:right w:val="single" w:sz="4" w:space="0" w:color="auto"/>
            </w:tcBorders>
            <w:hideMark/>
          </w:tcPr>
          <w:p w14:paraId="06FCAD48" w14:textId="77777777" w:rsidR="00CE5193" w:rsidRPr="00CE5193" w:rsidRDefault="00CE5193" w:rsidP="00CE5193">
            <w:pPr>
              <w:pStyle w:val="Header"/>
              <w:spacing w:before="120"/>
              <w:rPr>
                <w:rFonts w:asciiTheme="minorHAnsi" w:hAnsiTheme="minorHAnsi" w:cstheme="minorHAnsi"/>
                <w:b/>
                <w:bCs/>
                <w:sz w:val="20"/>
              </w:rPr>
            </w:pPr>
            <w:r w:rsidRPr="00CE5193">
              <w:rPr>
                <w:rFonts w:asciiTheme="minorHAnsi" w:hAnsiTheme="minorHAnsi" w:cstheme="minorHAnsi"/>
                <w:b/>
                <w:bCs/>
                <w:sz w:val="20"/>
              </w:rPr>
              <w:t>Event parking</w:t>
            </w:r>
          </w:p>
        </w:tc>
        <w:tc>
          <w:tcPr>
            <w:tcW w:w="2538" w:type="dxa"/>
            <w:tcBorders>
              <w:top w:val="single" w:sz="4" w:space="0" w:color="auto"/>
              <w:left w:val="single" w:sz="4" w:space="0" w:color="auto"/>
              <w:bottom w:val="single" w:sz="4" w:space="0" w:color="auto"/>
              <w:right w:val="single" w:sz="4" w:space="0" w:color="auto"/>
            </w:tcBorders>
            <w:hideMark/>
          </w:tcPr>
          <w:p w14:paraId="26904626"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The event area cannot offer dedicated parking for attendees meaning the existing parking is inadequate to accommodate local and event parking.</w:t>
            </w:r>
          </w:p>
        </w:tc>
        <w:tc>
          <w:tcPr>
            <w:tcW w:w="2967" w:type="dxa"/>
            <w:tcBorders>
              <w:top w:val="single" w:sz="4" w:space="0" w:color="auto"/>
              <w:left w:val="single" w:sz="4" w:space="0" w:color="auto"/>
              <w:bottom w:val="single" w:sz="4" w:space="0" w:color="auto"/>
              <w:right w:val="single" w:sz="4" w:space="0" w:color="auto"/>
            </w:tcBorders>
            <w:hideMark/>
          </w:tcPr>
          <w:p w14:paraId="07DFF2FB" w14:textId="77777777" w:rsidR="00CE5193" w:rsidRPr="00CE5193" w:rsidRDefault="00CE5193" w:rsidP="00CE5193">
            <w:pPr>
              <w:pStyle w:val="Header"/>
              <w:numPr>
                <w:ilvl w:val="0"/>
                <w:numId w:val="4"/>
              </w:numPr>
              <w:spacing w:before="120"/>
              <w:rPr>
                <w:rFonts w:asciiTheme="minorHAnsi" w:hAnsiTheme="minorHAnsi" w:cstheme="minorHAnsi"/>
                <w:bCs/>
                <w:sz w:val="20"/>
              </w:rPr>
            </w:pPr>
            <w:r w:rsidRPr="00CE5193">
              <w:rPr>
                <w:rFonts w:asciiTheme="minorHAnsi" w:hAnsiTheme="minorHAnsi" w:cstheme="minorHAnsi"/>
                <w:bCs/>
                <w:sz w:val="20"/>
              </w:rPr>
              <w:t>&lt;Insert control&gt;</w:t>
            </w:r>
          </w:p>
        </w:tc>
        <w:tc>
          <w:tcPr>
            <w:tcW w:w="1416" w:type="dxa"/>
            <w:tcBorders>
              <w:top w:val="single" w:sz="4" w:space="0" w:color="auto"/>
              <w:left w:val="single" w:sz="4" w:space="0" w:color="auto"/>
              <w:bottom w:val="single" w:sz="4" w:space="0" w:color="auto"/>
              <w:right w:val="single" w:sz="4" w:space="0" w:color="auto"/>
            </w:tcBorders>
          </w:tcPr>
          <w:p w14:paraId="35792C20" w14:textId="77777777" w:rsidR="00CE5193" w:rsidRPr="00CE5193" w:rsidRDefault="00CE5193" w:rsidP="00CE5193">
            <w:pPr>
              <w:pStyle w:val="Header"/>
              <w:spacing w:before="120"/>
              <w:rPr>
                <w:rFonts w:asciiTheme="minorHAnsi" w:hAnsiTheme="minorHAnsi" w:cstheme="minorHAnsi"/>
                <w:bCs/>
                <w:sz w:val="20"/>
              </w:rPr>
            </w:pPr>
          </w:p>
        </w:tc>
        <w:tc>
          <w:tcPr>
            <w:tcW w:w="3749" w:type="dxa"/>
            <w:tcBorders>
              <w:top w:val="single" w:sz="4" w:space="0" w:color="auto"/>
              <w:left w:val="single" w:sz="4" w:space="0" w:color="auto"/>
              <w:bottom w:val="single" w:sz="4" w:space="0" w:color="auto"/>
              <w:right w:val="single" w:sz="4" w:space="0" w:color="auto"/>
            </w:tcBorders>
          </w:tcPr>
          <w:p w14:paraId="049E9029" w14:textId="77777777" w:rsidR="00CE5193" w:rsidRPr="00CE5193" w:rsidRDefault="00CE5193" w:rsidP="00CE5193">
            <w:pPr>
              <w:pStyle w:val="Header"/>
              <w:spacing w:before="120"/>
              <w:rPr>
                <w:rFonts w:asciiTheme="minorHAnsi" w:hAnsiTheme="minorHAnsi" w:cstheme="minorHAnsi"/>
                <w:bCs/>
                <w:sz w:val="20"/>
              </w:rPr>
            </w:pPr>
          </w:p>
        </w:tc>
      </w:tr>
      <w:tr w:rsidR="00CE5193" w:rsidRPr="00CE5193" w14:paraId="691C6E42" w14:textId="77777777" w:rsidTr="0099311F">
        <w:tc>
          <w:tcPr>
            <w:tcW w:w="420" w:type="dxa"/>
            <w:tcBorders>
              <w:top w:val="single" w:sz="4" w:space="0" w:color="auto"/>
              <w:left w:val="single" w:sz="4" w:space="0" w:color="auto"/>
              <w:bottom w:val="single" w:sz="4" w:space="0" w:color="auto"/>
              <w:right w:val="single" w:sz="4" w:space="0" w:color="auto"/>
            </w:tcBorders>
            <w:hideMark/>
          </w:tcPr>
          <w:p w14:paraId="5CD5A190"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11</w:t>
            </w:r>
          </w:p>
        </w:tc>
        <w:tc>
          <w:tcPr>
            <w:tcW w:w="2860" w:type="dxa"/>
            <w:tcBorders>
              <w:top w:val="single" w:sz="4" w:space="0" w:color="auto"/>
              <w:left w:val="single" w:sz="4" w:space="0" w:color="auto"/>
              <w:bottom w:val="single" w:sz="4" w:space="0" w:color="auto"/>
              <w:right w:val="single" w:sz="4" w:space="0" w:color="auto"/>
            </w:tcBorders>
            <w:hideMark/>
          </w:tcPr>
          <w:p w14:paraId="0AA3FC17"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
                <w:bCs/>
                <w:sz w:val="20"/>
              </w:rPr>
              <w:t>Vehicle accident</w:t>
            </w:r>
            <w:r w:rsidRPr="00CE5193">
              <w:rPr>
                <w:rFonts w:asciiTheme="minorHAnsi" w:hAnsiTheme="minorHAnsi" w:cstheme="minorHAnsi"/>
                <w:bCs/>
                <w:sz w:val="20"/>
              </w:rPr>
              <w:t xml:space="preserve"> onsite and motor vehicles within event space</w:t>
            </w:r>
          </w:p>
        </w:tc>
        <w:tc>
          <w:tcPr>
            <w:tcW w:w="2538" w:type="dxa"/>
            <w:tcBorders>
              <w:top w:val="single" w:sz="4" w:space="0" w:color="auto"/>
              <w:left w:val="single" w:sz="4" w:space="0" w:color="auto"/>
              <w:bottom w:val="single" w:sz="4" w:space="0" w:color="auto"/>
              <w:right w:val="single" w:sz="4" w:space="0" w:color="auto"/>
            </w:tcBorders>
          </w:tcPr>
          <w:p w14:paraId="500AAB9D"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Injury to public, staff and contractors</w:t>
            </w:r>
          </w:p>
          <w:p w14:paraId="299B1930"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Damage to vehicle and assets</w:t>
            </w:r>
          </w:p>
        </w:tc>
        <w:tc>
          <w:tcPr>
            <w:tcW w:w="2967" w:type="dxa"/>
            <w:tcBorders>
              <w:top w:val="single" w:sz="4" w:space="0" w:color="auto"/>
              <w:left w:val="single" w:sz="4" w:space="0" w:color="auto"/>
              <w:bottom w:val="single" w:sz="4" w:space="0" w:color="auto"/>
              <w:right w:val="single" w:sz="4" w:space="0" w:color="auto"/>
            </w:tcBorders>
          </w:tcPr>
          <w:p w14:paraId="3E221BEE" w14:textId="77777777" w:rsidR="00CE5193" w:rsidRPr="00CE5193" w:rsidRDefault="00CE5193" w:rsidP="00CE5193">
            <w:pPr>
              <w:pStyle w:val="Header"/>
              <w:numPr>
                <w:ilvl w:val="0"/>
                <w:numId w:val="4"/>
              </w:numPr>
              <w:spacing w:before="120"/>
              <w:rPr>
                <w:rFonts w:asciiTheme="minorHAnsi" w:hAnsiTheme="minorHAnsi" w:cstheme="minorHAnsi"/>
                <w:bCs/>
                <w:sz w:val="20"/>
              </w:rPr>
            </w:pPr>
            <w:r w:rsidRPr="00CE5193">
              <w:rPr>
                <w:rFonts w:asciiTheme="minorHAnsi" w:hAnsiTheme="minorHAnsi" w:cstheme="minorHAnsi"/>
                <w:bCs/>
                <w:sz w:val="20"/>
              </w:rPr>
              <w:t>&lt;Insert control&gt;</w:t>
            </w:r>
          </w:p>
          <w:p w14:paraId="3D965CF7" w14:textId="77777777" w:rsidR="00CE5193" w:rsidRPr="00CE5193" w:rsidRDefault="00CE5193" w:rsidP="00CE5193">
            <w:pPr>
              <w:pStyle w:val="Header"/>
              <w:spacing w:before="120"/>
              <w:rPr>
                <w:rFonts w:asciiTheme="minorHAnsi" w:hAnsiTheme="minorHAnsi" w:cstheme="minorHAnsi"/>
                <w:bCs/>
                <w:sz w:val="20"/>
              </w:rPr>
            </w:pPr>
          </w:p>
        </w:tc>
        <w:tc>
          <w:tcPr>
            <w:tcW w:w="1416" w:type="dxa"/>
            <w:tcBorders>
              <w:top w:val="single" w:sz="4" w:space="0" w:color="auto"/>
              <w:left w:val="single" w:sz="4" w:space="0" w:color="auto"/>
              <w:bottom w:val="single" w:sz="4" w:space="0" w:color="auto"/>
              <w:right w:val="single" w:sz="4" w:space="0" w:color="auto"/>
            </w:tcBorders>
          </w:tcPr>
          <w:p w14:paraId="4C7951F6" w14:textId="77777777" w:rsidR="00CE5193" w:rsidRPr="00CE5193" w:rsidRDefault="00CE5193" w:rsidP="00CE5193">
            <w:pPr>
              <w:pStyle w:val="Header"/>
              <w:spacing w:before="120"/>
              <w:rPr>
                <w:rFonts w:asciiTheme="minorHAnsi" w:hAnsiTheme="minorHAnsi" w:cstheme="minorHAnsi"/>
                <w:bCs/>
                <w:sz w:val="20"/>
              </w:rPr>
            </w:pPr>
          </w:p>
        </w:tc>
        <w:tc>
          <w:tcPr>
            <w:tcW w:w="3749" w:type="dxa"/>
            <w:tcBorders>
              <w:top w:val="single" w:sz="4" w:space="0" w:color="auto"/>
              <w:left w:val="single" w:sz="4" w:space="0" w:color="auto"/>
              <w:bottom w:val="single" w:sz="4" w:space="0" w:color="auto"/>
              <w:right w:val="single" w:sz="4" w:space="0" w:color="auto"/>
            </w:tcBorders>
          </w:tcPr>
          <w:p w14:paraId="654A2939" w14:textId="77777777" w:rsidR="00CE5193" w:rsidRPr="00CE5193" w:rsidRDefault="00CE5193" w:rsidP="00CE5193">
            <w:pPr>
              <w:pStyle w:val="Header"/>
              <w:spacing w:before="120"/>
              <w:rPr>
                <w:rFonts w:asciiTheme="minorHAnsi" w:hAnsiTheme="minorHAnsi" w:cstheme="minorHAnsi"/>
                <w:bCs/>
                <w:sz w:val="20"/>
              </w:rPr>
            </w:pPr>
          </w:p>
        </w:tc>
      </w:tr>
      <w:tr w:rsidR="00CE5193" w:rsidRPr="00CE5193" w14:paraId="661C7282" w14:textId="77777777" w:rsidTr="0099311F">
        <w:tc>
          <w:tcPr>
            <w:tcW w:w="420" w:type="dxa"/>
            <w:tcBorders>
              <w:top w:val="single" w:sz="4" w:space="0" w:color="auto"/>
              <w:left w:val="single" w:sz="4" w:space="0" w:color="auto"/>
              <w:bottom w:val="single" w:sz="4" w:space="0" w:color="auto"/>
              <w:right w:val="single" w:sz="4" w:space="0" w:color="auto"/>
            </w:tcBorders>
            <w:hideMark/>
          </w:tcPr>
          <w:p w14:paraId="02BED22A"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12</w:t>
            </w:r>
          </w:p>
        </w:tc>
        <w:tc>
          <w:tcPr>
            <w:tcW w:w="2860" w:type="dxa"/>
            <w:tcBorders>
              <w:top w:val="single" w:sz="4" w:space="0" w:color="auto"/>
              <w:left w:val="single" w:sz="4" w:space="0" w:color="auto"/>
              <w:bottom w:val="single" w:sz="4" w:space="0" w:color="auto"/>
              <w:right w:val="single" w:sz="4" w:space="0" w:color="auto"/>
            </w:tcBorders>
            <w:hideMark/>
          </w:tcPr>
          <w:p w14:paraId="6D915638"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Excessive</w:t>
            </w:r>
            <w:r w:rsidRPr="00CE5193">
              <w:rPr>
                <w:rFonts w:asciiTheme="minorHAnsi" w:hAnsiTheme="minorHAnsi" w:cstheme="minorHAnsi"/>
                <w:b/>
                <w:bCs/>
                <w:sz w:val="20"/>
              </w:rPr>
              <w:t xml:space="preserve"> noise </w:t>
            </w:r>
            <w:r w:rsidRPr="00CE5193">
              <w:rPr>
                <w:rFonts w:asciiTheme="minorHAnsi" w:hAnsiTheme="minorHAnsi" w:cstheme="minorHAnsi"/>
                <w:bCs/>
                <w:sz w:val="20"/>
              </w:rPr>
              <w:t>– including amplified music, drumming and public address systems.</w:t>
            </w:r>
          </w:p>
        </w:tc>
        <w:tc>
          <w:tcPr>
            <w:tcW w:w="2538" w:type="dxa"/>
            <w:tcBorders>
              <w:top w:val="single" w:sz="4" w:space="0" w:color="auto"/>
              <w:left w:val="single" w:sz="4" w:space="0" w:color="auto"/>
              <w:bottom w:val="single" w:sz="4" w:space="0" w:color="auto"/>
              <w:right w:val="single" w:sz="4" w:space="0" w:color="auto"/>
            </w:tcBorders>
          </w:tcPr>
          <w:p w14:paraId="5A5774D5" w14:textId="77777777" w:rsid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 xml:space="preserve">Unpleasant level for business owners, residents and community members  </w:t>
            </w:r>
          </w:p>
          <w:p w14:paraId="2DC1DA0A" w14:textId="77777777" w:rsidR="00DA4A6B" w:rsidRDefault="00DA4A6B" w:rsidP="00CE5193">
            <w:pPr>
              <w:pStyle w:val="Header"/>
              <w:spacing w:before="120"/>
              <w:rPr>
                <w:rFonts w:asciiTheme="minorHAnsi" w:hAnsiTheme="minorHAnsi" w:cstheme="minorHAnsi"/>
                <w:bCs/>
                <w:sz w:val="20"/>
              </w:rPr>
            </w:pPr>
          </w:p>
          <w:p w14:paraId="12E84404" w14:textId="66CD65FB" w:rsidR="00DA4A6B" w:rsidRPr="00CE5193" w:rsidRDefault="00DA4A6B"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Noise induced hearing loss to staff, contractors and members of the public</w:t>
            </w:r>
          </w:p>
        </w:tc>
        <w:tc>
          <w:tcPr>
            <w:tcW w:w="2967" w:type="dxa"/>
            <w:tcBorders>
              <w:top w:val="single" w:sz="4" w:space="0" w:color="auto"/>
              <w:left w:val="single" w:sz="4" w:space="0" w:color="auto"/>
              <w:bottom w:val="single" w:sz="4" w:space="0" w:color="auto"/>
              <w:right w:val="single" w:sz="4" w:space="0" w:color="auto"/>
            </w:tcBorders>
          </w:tcPr>
          <w:p w14:paraId="738608CB" w14:textId="77777777" w:rsidR="00CE5193" w:rsidRPr="00CE5193" w:rsidRDefault="00CE5193" w:rsidP="00CE5193">
            <w:pPr>
              <w:pStyle w:val="Header"/>
              <w:numPr>
                <w:ilvl w:val="0"/>
                <w:numId w:val="4"/>
              </w:numPr>
              <w:spacing w:before="120"/>
              <w:rPr>
                <w:rFonts w:asciiTheme="minorHAnsi" w:hAnsiTheme="minorHAnsi" w:cstheme="minorHAnsi"/>
                <w:bCs/>
                <w:sz w:val="20"/>
              </w:rPr>
            </w:pPr>
            <w:r w:rsidRPr="00CE5193">
              <w:rPr>
                <w:rFonts w:asciiTheme="minorHAnsi" w:hAnsiTheme="minorHAnsi" w:cstheme="minorHAnsi"/>
                <w:bCs/>
                <w:sz w:val="20"/>
              </w:rPr>
              <w:t>&lt;Insert control&gt;</w:t>
            </w:r>
          </w:p>
          <w:p w14:paraId="780C4E8D" w14:textId="77777777" w:rsidR="00CE5193" w:rsidRPr="00CE5193" w:rsidRDefault="00CE5193" w:rsidP="00CE5193">
            <w:pPr>
              <w:pStyle w:val="Header"/>
              <w:spacing w:before="120"/>
              <w:rPr>
                <w:rFonts w:asciiTheme="minorHAnsi" w:hAnsiTheme="minorHAnsi" w:cstheme="minorHAnsi"/>
                <w:bCs/>
                <w:sz w:val="20"/>
              </w:rPr>
            </w:pPr>
          </w:p>
        </w:tc>
        <w:tc>
          <w:tcPr>
            <w:tcW w:w="1416" w:type="dxa"/>
            <w:tcBorders>
              <w:top w:val="single" w:sz="4" w:space="0" w:color="auto"/>
              <w:left w:val="single" w:sz="4" w:space="0" w:color="auto"/>
              <w:bottom w:val="single" w:sz="4" w:space="0" w:color="auto"/>
              <w:right w:val="single" w:sz="4" w:space="0" w:color="auto"/>
            </w:tcBorders>
          </w:tcPr>
          <w:p w14:paraId="0B2E6C57" w14:textId="77777777" w:rsidR="00CE5193" w:rsidRPr="00CE5193" w:rsidRDefault="00CE5193" w:rsidP="00CE5193">
            <w:pPr>
              <w:pStyle w:val="Header"/>
              <w:spacing w:before="120"/>
              <w:rPr>
                <w:rFonts w:asciiTheme="minorHAnsi" w:hAnsiTheme="minorHAnsi" w:cstheme="minorHAnsi"/>
                <w:bCs/>
                <w:sz w:val="20"/>
              </w:rPr>
            </w:pPr>
          </w:p>
        </w:tc>
        <w:tc>
          <w:tcPr>
            <w:tcW w:w="3749" w:type="dxa"/>
            <w:tcBorders>
              <w:top w:val="single" w:sz="4" w:space="0" w:color="auto"/>
              <w:left w:val="single" w:sz="4" w:space="0" w:color="auto"/>
              <w:bottom w:val="single" w:sz="4" w:space="0" w:color="auto"/>
              <w:right w:val="single" w:sz="4" w:space="0" w:color="auto"/>
            </w:tcBorders>
          </w:tcPr>
          <w:p w14:paraId="0EFEF57D" w14:textId="77777777" w:rsidR="00CE5193" w:rsidRPr="00CE5193" w:rsidRDefault="00CE5193" w:rsidP="00CE5193">
            <w:pPr>
              <w:pStyle w:val="Header"/>
              <w:spacing w:before="120"/>
              <w:rPr>
                <w:rFonts w:asciiTheme="minorHAnsi" w:hAnsiTheme="minorHAnsi" w:cstheme="minorHAnsi"/>
                <w:bCs/>
                <w:sz w:val="20"/>
              </w:rPr>
            </w:pPr>
          </w:p>
        </w:tc>
      </w:tr>
      <w:tr w:rsidR="00CE5193" w:rsidRPr="00CE5193" w14:paraId="5FE3F60F" w14:textId="77777777" w:rsidTr="0099311F">
        <w:tc>
          <w:tcPr>
            <w:tcW w:w="420" w:type="dxa"/>
            <w:tcBorders>
              <w:top w:val="single" w:sz="4" w:space="0" w:color="auto"/>
              <w:left w:val="single" w:sz="4" w:space="0" w:color="auto"/>
              <w:bottom w:val="single" w:sz="4" w:space="0" w:color="auto"/>
              <w:right w:val="single" w:sz="4" w:space="0" w:color="auto"/>
            </w:tcBorders>
            <w:hideMark/>
          </w:tcPr>
          <w:p w14:paraId="6C61C49C"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13</w:t>
            </w:r>
          </w:p>
        </w:tc>
        <w:tc>
          <w:tcPr>
            <w:tcW w:w="2860" w:type="dxa"/>
            <w:tcBorders>
              <w:top w:val="single" w:sz="4" w:space="0" w:color="auto"/>
              <w:left w:val="single" w:sz="4" w:space="0" w:color="auto"/>
              <w:bottom w:val="single" w:sz="4" w:space="0" w:color="auto"/>
              <w:right w:val="single" w:sz="4" w:space="0" w:color="auto"/>
            </w:tcBorders>
            <w:hideMark/>
          </w:tcPr>
          <w:p w14:paraId="7DC07746" w14:textId="77777777" w:rsidR="00CE5193" w:rsidRPr="00CE5193" w:rsidRDefault="00CE5193" w:rsidP="00CE5193">
            <w:pPr>
              <w:pStyle w:val="Header"/>
              <w:spacing w:before="120"/>
              <w:rPr>
                <w:rFonts w:asciiTheme="minorHAnsi" w:hAnsiTheme="minorHAnsi" w:cstheme="minorHAnsi"/>
                <w:b/>
                <w:bCs/>
                <w:sz w:val="20"/>
              </w:rPr>
            </w:pPr>
            <w:r w:rsidRPr="00CE5193">
              <w:rPr>
                <w:rFonts w:asciiTheme="minorHAnsi" w:hAnsiTheme="minorHAnsi" w:cstheme="minorHAnsi"/>
                <w:b/>
                <w:bCs/>
                <w:sz w:val="20"/>
              </w:rPr>
              <w:t xml:space="preserve">Volatile situations </w:t>
            </w:r>
            <w:r w:rsidRPr="00CE5193">
              <w:rPr>
                <w:rFonts w:asciiTheme="minorHAnsi" w:hAnsiTheme="minorHAnsi" w:cstheme="minorHAnsi"/>
                <w:bCs/>
                <w:sz w:val="20"/>
              </w:rPr>
              <w:t>e.g., anti-social behaviour due to intoxication, demonstration of political, social or religious disagreements, armed/dangerous intruder, bomb threat etc.</w:t>
            </w:r>
          </w:p>
        </w:tc>
        <w:tc>
          <w:tcPr>
            <w:tcW w:w="2538" w:type="dxa"/>
            <w:tcBorders>
              <w:top w:val="single" w:sz="4" w:space="0" w:color="auto"/>
              <w:left w:val="single" w:sz="4" w:space="0" w:color="auto"/>
              <w:bottom w:val="single" w:sz="4" w:space="0" w:color="auto"/>
              <w:right w:val="single" w:sz="4" w:space="0" w:color="auto"/>
            </w:tcBorders>
            <w:hideMark/>
          </w:tcPr>
          <w:p w14:paraId="5BACBA21"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Bodily injury and trauma to staff, contractors and members of the public</w:t>
            </w:r>
          </w:p>
          <w:p w14:paraId="0C6D6E04"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Trauma and injury to staff, contractors and members of the public</w:t>
            </w:r>
          </w:p>
        </w:tc>
        <w:tc>
          <w:tcPr>
            <w:tcW w:w="2967" w:type="dxa"/>
            <w:tcBorders>
              <w:top w:val="single" w:sz="4" w:space="0" w:color="auto"/>
              <w:left w:val="single" w:sz="4" w:space="0" w:color="auto"/>
              <w:bottom w:val="single" w:sz="4" w:space="0" w:color="auto"/>
              <w:right w:val="single" w:sz="4" w:space="0" w:color="auto"/>
            </w:tcBorders>
          </w:tcPr>
          <w:p w14:paraId="5D2243C0" w14:textId="77777777" w:rsidR="00CE5193" w:rsidRPr="00CE5193" w:rsidRDefault="00CE5193" w:rsidP="00CE5193">
            <w:pPr>
              <w:pStyle w:val="Header"/>
              <w:numPr>
                <w:ilvl w:val="0"/>
                <w:numId w:val="4"/>
              </w:numPr>
              <w:spacing w:before="120"/>
              <w:rPr>
                <w:rFonts w:asciiTheme="minorHAnsi" w:hAnsiTheme="minorHAnsi" w:cstheme="minorHAnsi"/>
                <w:bCs/>
                <w:sz w:val="20"/>
              </w:rPr>
            </w:pPr>
            <w:r w:rsidRPr="00CE5193">
              <w:rPr>
                <w:rFonts w:asciiTheme="minorHAnsi" w:hAnsiTheme="minorHAnsi" w:cstheme="minorHAnsi"/>
                <w:bCs/>
                <w:sz w:val="20"/>
              </w:rPr>
              <w:t>&lt;Insert control&gt;</w:t>
            </w:r>
          </w:p>
          <w:p w14:paraId="068E14B7" w14:textId="77777777" w:rsidR="00CE5193" w:rsidRPr="00CE5193" w:rsidRDefault="00CE5193" w:rsidP="00CE5193">
            <w:pPr>
              <w:pStyle w:val="Header"/>
              <w:spacing w:before="120"/>
              <w:rPr>
                <w:rFonts w:asciiTheme="minorHAnsi" w:hAnsiTheme="minorHAnsi" w:cstheme="minorHAnsi"/>
                <w:bCs/>
                <w:sz w:val="20"/>
              </w:rPr>
            </w:pPr>
          </w:p>
        </w:tc>
        <w:tc>
          <w:tcPr>
            <w:tcW w:w="1416" w:type="dxa"/>
            <w:tcBorders>
              <w:top w:val="single" w:sz="4" w:space="0" w:color="auto"/>
              <w:left w:val="single" w:sz="4" w:space="0" w:color="auto"/>
              <w:bottom w:val="single" w:sz="4" w:space="0" w:color="auto"/>
              <w:right w:val="single" w:sz="4" w:space="0" w:color="auto"/>
            </w:tcBorders>
          </w:tcPr>
          <w:p w14:paraId="13BD5C8B" w14:textId="77777777" w:rsidR="00CE5193" w:rsidRPr="00CE5193" w:rsidRDefault="00CE5193" w:rsidP="00CE5193">
            <w:pPr>
              <w:pStyle w:val="Header"/>
              <w:spacing w:before="120"/>
              <w:rPr>
                <w:rFonts w:asciiTheme="minorHAnsi" w:hAnsiTheme="minorHAnsi" w:cstheme="minorHAnsi"/>
                <w:bCs/>
                <w:sz w:val="20"/>
              </w:rPr>
            </w:pPr>
          </w:p>
        </w:tc>
        <w:tc>
          <w:tcPr>
            <w:tcW w:w="3749" w:type="dxa"/>
            <w:tcBorders>
              <w:top w:val="single" w:sz="4" w:space="0" w:color="auto"/>
              <w:left w:val="single" w:sz="4" w:space="0" w:color="auto"/>
              <w:bottom w:val="single" w:sz="4" w:space="0" w:color="auto"/>
              <w:right w:val="single" w:sz="4" w:space="0" w:color="auto"/>
            </w:tcBorders>
          </w:tcPr>
          <w:p w14:paraId="6293EC7A" w14:textId="77777777" w:rsidR="00CE5193" w:rsidRPr="00CE5193" w:rsidRDefault="00CE5193" w:rsidP="00CE5193">
            <w:pPr>
              <w:pStyle w:val="Header"/>
              <w:spacing w:before="120"/>
              <w:rPr>
                <w:rFonts w:asciiTheme="minorHAnsi" w:hAnsiTheme="minorHAnsi" w:cstheme="minorHAnsi"/>
                <w:bCs/>
                <w:sz w:val="20"/>
              </w:rPr>
            </w:pPr>
          </w:p>
        </w:tc>
      </w:tr>
      <w:tr w:rsidR="00CE5193" w:rsidRPr="00CE5193" w14:paraId="0ECF6DB8" w14:textId="77777777" w:rsidTr="0099311F">
        <w:tc>
          <w:tcPr>
            <w:tcW w:w="420" w:type="dxa"/>
            <w:tcBorders>
              <w:top w:val="single" w:sz="4" w:space="0" w:color="auto"/>
              <w:left w:val="single" w:sz="4" w:space="0" w:color="auto"/>
              <w:bottom w:val="single" w:sz="4" w:space="0" w:color="auto"/>
              <w:right w:val="single" w:sz="4" w:space="0" w:color="auto"/>
            </w:tcBorders>
            <w:hideMark/>
          </w:tcPr>
          <w:p w14:paraId="47639350"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14</w:t>
            </w:r>
          </w:p>
        </w:tc>
        <w:tc>
          <w:tcPr>
            <w:tcW w:w="2860" w:type="dxa"/>
            <w:tcBorders>
              <w:top w:val="single" w:sz="4" w:space="0" w:color="auto"/>
              <w:left w:val="single" w:sz="4" w:space="0" w:color="auto"/>
              <w:bottom w:val="single" w:sz="4" w:space="0" w:color="auto"/>
              <w:right w:val="single" w:sz="4" w:space="0" w:color="auto"/>
            </w:tcBorders>
            <w:hideMark/>
          </w:tcPr>
          <w:p w14:paraId="52173330"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 xml:space="preserve">Regular </w:t>
            </w:r>
            <w:r w:rsidRPr="00CE5193">
              <w:rPr>
                <w:rFonts w:asciiTheme="minorHAnsi" w:hAnsiTheme="minorHAnsi" w:cstheme="minorHAnsi"/>
                <w:b/>
                <w:bCs/>
                <w:sz w:val="20"/>
              </w:rPr>
              <w:t>cleaning</w:t>
            </w:r>
            <w:r w:rsidRPr="00CE5193">
              <w:rPr>
                <w:rFonts w:asciiTheme="minorHAnsi" w:hAnsiTheme="minorHAnsi" w:cstheme="minorHAnsi"/>
                <w:bCs/>
                <w:sz w:val="20"/>
              </w:rPr>
              <w:t xml:space="preserve"> of facilities and equipment not completed during event (including toilets)</w:t>
            </w:r>
          </w:p>
        </w:tc>
        <w:tc>
          <w:tcPr>
            <w:tcW w:w="2538" w:type="dxa"/>
            <w:tcBorders>
              <w:top w:val="single" w:sz="4" w:space="0" w:color="auto"/>
              <w:left w:val="single" w:sz="4" w:space="0" w:color="auto"/>
              <w:bottom w:val="single" w:sz="4" w:space="0" w:color="auto"/>
              <w:right w:val="single" w:sz="4" w:space="0" w:color="auto"/>
            </w:tcBorders>
            <w:hideMark/>
          </w:tcPr>
          <w:p w14:paraId="5F138B15"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Transmission of disease.</w:t>
            </w:r>
          </w:p>
        </w:tc>
        <w:tc>
          <w:tcPr>
            <w:tcW w:w="2967" w:type="dxa"/>
            <w:tcBorders>
              <w:top w:val="single" w:sz="4" w:space="0" w:color="auto"/>
              <w:left w:val="single" w:sz="4" w:space="0" w:color="auto"/>
              <w:bottom w:val="single" w:sz="4" w:space="0" w:color="auto"/>
              <w:right w:val="single" w:sz="4" w:space="0" w:color="auto"/>
            </w:tcBorders>
          </w:tcPr>
          <w:p w14:paraId="0BCB8BE2" w14:textId="77777777" w:rsidR="00CE5193" w:rsidRPr="00CE5193" w:rsidRDefault="00CE5193" w:rsidP="00CE5193">
            <w:pPr>
              <w:pStyle w:val="Header"/>
              <w:numPr>
                <w:ilvl w:val="0"/>
                <w:numId w:val="4"/>
              </w:numPr>
              <w:spacing w:before="120"/>
              <w:rPr>
                <w:rFonts w:asciiTheme="minorHAnsi" w:hAnsiTheme="minorHAnsi" w:cstheme="minorHAnsi"/>
                <w:bCs/>
                <w:sz w:val="20"/>
              </w:rPr>
            </w:pPr>
            <w:r w:rsidRPr="00CE5193">
              <w:rPr>
                <w:rFonts w:asciiTheme="minorHAnsi" w:hAnsiTheme="minorHAnsi" w:cstheme="minorHAnsi"/>
                <w:bCs/>
                <w:sz w:val="20"/>
              </w:rPr>
              <w:t>&lt;Insert control&gt;</w:t>
            </w:r>
          </w:p>
          <w:p w14:paraId="1AC21C1E" w14:textId="77777777" w:rsidR="00CE5193" w:rsidRPr="00CE5193" w:rsidRDefault="00CE5193" w:rsidP="00CE5193">
            <w:pPr>
              <w:pStyle w:val="Header"/>
              <w:spacing w:before="120"/>
              <w:rPr>
                <w:rFonts w:asciiTheme="minorHAnsi" w:hAnsiTheme="minorHAnsi" w:cstheme="minorHAnsi"/>
                <w:bCs/>
                <w:sz w:val="20"/>
              </w:rPr>
            </w:pPr>
          </w:p>
        </w:tc>
        <w:tc>
          <w:tcPr>
            <w:tcW w:w="1416" w:type="dxa"/>
            <w:tcBorders>
              <w:top w:val="single" w:sz="4" w:space="0" w:color="auto"/>
              <w:left w:val="single" w:sz="4" w:space="0" w:color="auto"/>
              <w:bottom w:val="single" w:sz="4" w:space="0" w:color="auto"/>
              <w:right w:val="single" w:sz="4" w:space="0" w:color="auto"/>
            </w:tcBorders>
          </w:tcPr>
          <w:p w14:paraId="23BD7B86" w14:textId="77777777" w:rsidR="00CE5193" w:rsidRPr="00CE5193" w:rsidRDefault="00CE5193" w:rsidP="00CE5193">
            <w:pPr>
              <w:pStyle w:val="Header"/>
              <w:spacing w:before="120"/>
              <w:rPr>
                <w:rFonts w:asciiTheme="minorHAnsi" w:hAnsiTheme="minorHAnsi" w:cstheme="minorHAnsi"/>
                <w:bCs/>
                <w:sz w:val="20"/>
              </w:rPr>
            </w:pPr>
          </w:p>
        </w:tc>
        <w:tc>
          <w:tcPr>
            <w:tcW w:w="3749" w:type="dxa"/>
            <w:tcBorders>
              <w:top w:val="single" w:sz="4" w:space="0" w:color="auto"/>
              <w:left w:val="single" w:sz="4" w:space="0" w:color="auto"/>
              <w:bottom w:val="single" w:sz="4" w:space="0" w:color="auto"/>
              <w:right w:val="single" w:sz="4" w:space="0" w:color="auto"/>
            </w:tcBorders>
          </w:tcPr>
          <w:p w14:paraId="3738883D" w14:textId="77777777" w:rsidR="00CE5193" w:rsidRPr="00CE5193" w:rsidRDefault="00CE5193" w:rsidP="00CE5193">
            <w:pPr>
              <w:pStyle w:val="Header"/>
              <w:spacing w:before="120"/>
              <w:rPr>
                <w:rFonts w:asciiTheme="minorHAnsi" w:hAnsiTheme="minorHAnsi" w:cstheme="minorHAnsi"/>
                <w:bCs/>
                <w:sz w:val="20"/>
              </w:rPr>
            </w:pPr>
          </w:p>
        </w:tc>
      </w:tr>
      <w:tr w:rsidR="00CE5193" w:rsidRPr="00CE5193" w14:paraId="232EF08C" w14:textId="77777777" w:rsidTr="0099311F">
        <w:tc>
          <w:tcPr>
            <w:tcW w:w="420" w:type="dxa"/>
            <w:tcBorders>
              <w:top w:val="single" w:sz="4" w:space="0" w:color="auto"/>
              <w:left w:val="single" w:sz="4" w:space="0" w:color="auto"/>
              <w:bottom w:val="single" w:sz="4" w:space="0" w:color="auto"/>
              <w:right w:val="single" w:sz="4" w:space="0" w:color="auto"/>
            </w:tcBorders>
            <w:hideMark/>
          </w:tcPr>
          <w:p w14:paraId="46B0F25A"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15</w:t>
            </w:r>
          </w:p>
        </w:tc>
        <w:tc>
          <w:tcPr>
            <w:tcW w:w="2860" w:type="dxa"/>
            <w:tcBorders>
              <w:top w:val="single" w:sz="4" w:space="0" w:color="auto"/>
              <w:left w:val="single" w:sz="4" w:space="0" w:color="auto"/>
              <w:bottom w:val="single" w:sz="4" w:space="0" w:color="auto"/>
              <w:right w:val="single" w:sz="4" w:space="0" w:color="auto"/>
            </w:tcBorders>
            <w:hideMark/>
          </w:tcPr>
          <w:p w14:paraId="0D4E3D9E" w14:textId="77777777" w:rsidR="00CE5193" w:rsidRPr="00CE5193" w:rsidRDefault="00CE5193" w:rsidP="00CE5193">
            <w:pPr>
              <w:pStyle w:val="Header"/>
              <w:spacing w:before="120"/>
              <w:rPr>
                <w:rFonts w:asciiTheme="minorHAnsi" w:hAnsiTheme="minorHAnsi" w:cstheme="minorHAnsi"/>
                <w:b/>
                <w:bCs/>
                <w:sz w:val="20"/>
              </w:rPr>
            </w:pPr>
            <w:r w:rsidRPr="00CE5193">
              <w:rPr>
                <w:rFonts w:asciiTheme="minorHAnsi" w:hAnsiTheme="minorHAnsi" w:cstheme="minorHAnsi"/>
                <w:b/>
                <w:bCs/>
                <w:sz w:val="20"/>
              </w:rPr>
              <w:t xml:space="preserve">Power failure </w:t>
            </w:r>
          </w:p>
        </w:tc>
        <w:tc>
          <w:tcPr>
            <w:tcW w:w="2538" w:type="dxa"/>
            <w:tcBorders>
              <w:top w:val="single" w:sz="4" w:space="0" w:color="auto"/>
              <w:left w:val="single" w:sz="4" w:space="0" w:color="auto"/>
              <w:bottom w:val="single" w:sz="4" w:space="0" w:color="auto"/>
              <w:right w:val="single" w:sz="4" w:space="0" w:color="auto"/>
            </w:tcBorders>
          </w:tcPr>
          <w:p w14:paraId="0D9E7E7D"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Power failure causes injury or illness to staff, contractors or attendees.</w:t>
            </w:r>
          </w:p>
          <w:p w14:paraId="14673BB5" w14:textId="77777777" w:rsidR="00CE5193" w:rsidRPr="00CE5193" w:rsidRDefault="00CE5193" w:rsidP="00CE5193">
            <w:pPr>
              <w:pStyle w:val="Header"/>
              <w:spacing w:before="120"/>
              <w:rPr>
                <w:rFonts w:asciiTheme="minorHAnsi" w:hAnsiTheme="minorHAnsi" w:cstheme="minorHAnsi"/>
                <w:bCs/>
                <w:sz w:val="20"/>
              </w:rPr>
            </w:pPr>
          </w:p>
          <w:p w14:paraId="576A4E5E"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Event forced to stop due to power outage.</w:t>
            </w:r>
          </w:p>
        </w:tc>
        <w:tc>
          <w:tcPr>
            <w:tcW w:w="2967" w:type="dxa"/>
            <w:tcBorders>
              <w:top w:val="single" w:sz="4" w:space="0" w:color="auto"/>
              <w:left w:val="single" w:sz="4" w:space="0" w:color="auto"/>
              <w:bottom w:val="single" w:sz="4" w:space="0" w:color="auto"/>
              <w:right w:val="single" w:sz="4" w:space="0" w:color="auto"/>
            </w:tcBorders>
          </w:tcPr>
          <w:p w14:paraId="244D4E28" w14:textId="77777777" w:rsidR="00CE5193" w:rsidRPr="00CE5193" w:rsidRDefault="00CE5193" w:rsidP="00CE5193">
            <w:pPr>
              <w:pStyle w:val="Header"/>
              <w:numPr>
                <w:ilvl w:val="0"/>
                <w:numId w:val="4"/>
              </w:numPr>
              <w:spacing w:before="120"/>
              <w:rPr>
                <w:rFonts w:asciiTheme="minorHAnsi" w:hAnsiTheme="minorHAnsi" w:cstheme="minorHAnsi"/>
                <w:bCs/>
                <w:sz w:val="20"/>
              </w:rPr>
            </w:pPr>
            <w:r w:rsidRPr="00CE5193">
              <w:rPr>
                <w:rFonts w:asciiTheme="minorHAnsi" w:hAnsiTheme="minorHAnsi" w:cstheme="minorHAnsi"/>
                <w:bCs/>
                <w:sz w:val="20"/>
              </w:rPr>
              <w:t>&lt;Insert control&gt;</w:t>
            </w:r>
          </w:p>
          <w:p w14:paraId="44BC1E7C" w14:textId="77777777" w:rsidR="00CE5193" w:rsidRPr="00CE5193" w:rsidRDefault="00CE5193" w:rsidP="00CE5193">
            <w:pPr>
              <w:pStyle w:val="Header"/>
              <w:spacing w:before="120"/>
              <w:rPr>
                <w:rFonts w:asciiTheme="minorHAnsi" w:hAnsiTheme="minorHAnsi" w:cstheme="minorHAnsi"/>
                <w:bCs/>
                <w:sz w:val="20"/>
              </w:rPr>
            </w:pPr>
          </w:p>
        </w:tc>
        <w:tc>
          <w:tcPr>
            <w:tcW w:w="1416" w:type="dxa"/>
            <w:tcBorders>
              <w:top w:val="single" w:sz="4" w:space="0" w:color="auto"/>
              <w:left w:val="single" w:sz="4" w:space="0" w:color="auto"/>
              <w:bottom w:val="single" w:sz="4" w:space="0" w:color="auto"/>
              <w:right w:val="single" w:sz="4" w:space="0" w:color="auto"/>
            </w:tcBorders>
          </w:tcPr>
          <w:p w14:paraId="7FEA5F99" w14:textId="77777777" w:rsidR="00CE5193" w:rsidRPr="00CE5193" w:rsidRDefault="00CE5193" w:rsidP="00CE5193">
            <w:pPr>
              <w:pStyle w:val="Header"/>
              <w:spacing w:before="120"/>
              <w:rPr>
                <w:rFonts w:asciiTheme="minorHAnsi" w:hAnsiTheme="minorHAnsi" w:cstheme="minorHAnsi"/>
                <w:bCs/>
                <w:sz w:val="20"/>
              </w:rPr>
            </w:pPr>
          </w:p>
        </w:tc>
        <w:tc>
          <w:tcPr>
            <w:tcW w:w="3749" w:type="dxa"/>
            <w:tcBorders>
              <w:top w:val="single" w:sz="4" w:space="0" w:color="auto"/>
              <w:left w:val="single" w:sz="4" w:space="0" w:color="auto"/>
              <w:bottom w:val="single" w:sz="4" w:space="0" w:color="auto"/>
              <w:right w:val="single" w:sz="4" w:space="0" w:color="auto"/>
            </w:tcBorders>
          </w:tcPr>
          <w:p w14:paraId="5D6267A4" w14:textId="77777777" w:rsidR="00CE5193" w:rsidRPr="00CE5193" w:rsidRDefault="00CE5193" w:rsidP="00CE5193">
            <w:pPr>
              <w:pStyle w:val="Header"/>
              <w:spacing w:before="120"/>
              <w:rPr>
                <w:rFonts w:asciiTheme="minorHAnsi" w:hAnsiTheme="minorHAnsi" w:cstheme="minorHAnsi"/>
                <w:bCs/>
                <w:sz w:val="20"/>
              </w:rPr>
            </w:pPr>
          </w:p>
        </w:tc>
      </w:tr>
      <w:tr w:rsidR="00CE5193" w:rsidRPr="00CE5193" w14:paraId="73C8746B" w14:textId="77777777" w:rsidTr="0099311F">
        <w:tc>
          <w:tcPr>
            <w:tcW w:w="420" w:type="dxa"/>
            <w:tcBorders>
              <w:top w:val="single" w:sz="4" w:space="0" w:color="auto"/>
              <w:left w:val="single" w:sz="4" w:space="0" w:color="auto"/>
              <w:bottom w:val="single" w:sz="4" w:space="0" w:color="auto"/>
              <w:right w:val="single" w:sz="4" w:space="0" w:color="auto"/>
            </w:tcBorders>
            <w:hideMark/>
          </w:tcPr>
          <w:p w14:paraId="5ACEE8E6"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16</w:t>
            </w:r>
          </w:p>
        </w:tc>
        <w:tc>
          <w:tcPr>
            <w:tcW w:w="2860" w:type="dxa"/>
            <w:tcBorders>
              <w:top w:val="single" w:sz="4" w:space="0" w:color="auto"/>
              <w:left w:val="single" w:sz="4" w:space="0" w:color="auto"/>
              <w:bottom w:val="single" w:sz="4" w:space="0" w:color="auto"/>
              <w:right w:val="single" w:sz="4" w:space="0" w:color="auto"/>
            </w:tcBorders>
            <w:hideMark/>
          </w:tcPr>
          <w:p w14:paraId="4EC9A8AE" w14:textId="77777777" w:rsidR="00CE5193" w:rsidRPr="00CE5193" w:rsidRDefault="00CE5193" w:rsidP="00CE5193">
            <w:pPr>
              <w:pStyle w:val="Header"/>
              <w:spacing w:before="120"/>
              <w:rPr>
                <w:rFonts w:asciiTheme="minorHAnsi" w:hAnsiTheme="minorHAnsi" w:cstheme="minorHAnsi"/>
                <w:b/>
                <w:bCs/>
                <w:sz w:val="20"/>
              </w:rPr>
            </w:pPr>
            <w:r w:rsidRPr="00CE5193">
              <w:rPr>
                <w:rFonts w:asciiTheme="minorHAnsi" w:hAnsiTheme="minorHAnsi" w:cstheme="minorHAnsi"/>
                <w:b/>
                <w:bCs/>
                <w:sz w:val="20"/>
              </w:rPr>
              <w:t>Sustainability</w:t>
            </w:r>
          </w:p>
        </w:tc>
        <w:tc>
          <w:tcPr>
            <w:tcW w:w="2538" w:type="dxa"/>
            <w:tcBorders>
              <w:top w:val="single" w:sz="4" w:space="0" w:color="auto"/>
              <w:left w:val="single" w:sz="4" w:space="0" w:color="auto"/>
              <w:bottom w:val="single" w:sz="4" w:space="0" w:color="auto"/>
              <w:right w:val="single" w:sz="4" w:space="0" w:color="auto"/>
            </w:tcBorders>
            <w:hideMark/>
          </w:tcPr>
          <w:p w14:paraId="2958EEFC"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Removing the need to use single use plastics as part of your event to meet PAE’s Sustainability Policy.</w:t>
            </w:r>
          </w:p>
        </w:tc>
        <w:tc>
          <w:tcPr>
            <w:tcW w:w="2967" w:type="dxa"/>
            <w:tcBorders>
              <w:top w:val="single" w:sz="4" w:space="0" w:color="auto"/>
              <w:left w:val="single" w:sz="4" w:space="0" w:color="auto"/>
              <w:bottom w:val="single" w:sz="4" w:space="0" w:color="auto"/>
              <w:right w:val="single" w:sz="4" w:space="0" w:color="auto"/>
            </w:tcBorders>
          </w:tcPr>
          <w:p w14:paraId="53D4EFDE" w14:textId="77777777" w:rsidR="00CE5193" w:rsidRPr="00CE5193" w:rsidRDefault="00CE5193" w:rsidP="00CE5193">
            <w:pPr>
              <w:pStyle w:val="Header"/>
              <w:numPr>
                <w:ilvl w:val="0"/>
                <w:numId w:val="4"/>
              </w:numPr>
              <w:spacing w:before="120"/>
              <w:rPr>
                <w:rFonts w:asciiTheme="minorHAnsi" w:hAnsiTheme="minorHAnsi" w:cstheme="minorHAnsi"/>
                <w:bCs/>
                <w:sz w:val="20"/>
              </w:rPr>
            </w:pPr>
          </w:p>
        </w:tc>
        <w:tc>
          <w:tcPr>
            <w:tcW w:w="1416" w:type="dxa"/>
            <w:tcBorders>
              <w:top w:val="single" w:sz="4" w:space="0" w:color="auto"/>
              <w:left w:val="single" w:sz="4" w:space="0" w:color="auto"/>
              <w:bottom w:val="single" w:sz="4" w:space="0" w:color="auto"/>
              <w:right w:val="single" w:sz="4" w:space="0" w:color="auto"/>
            </w:tcBorders>
          </w:tcPr>
          <w:p w14:paraId="2B030BF0" w14:textId="77777777" w:rsidR="00CE5193" w:rsidRPr="00CE5193" w:rsidRDefault="00CE5193" w:rsidP="00CE5193">
            <w:pPr>
              <w:pStyle w:val="Header"/>
              <w:spacing w:before="120"/>
              <w:rPr>
                <w:rFonts w:asciiTheme="minorHAnsi" w:hAnsiTheme="minorHAnsi" w:cstheme="minorHAnsi"/>
                <w:bCs/>
                <w:sz w:val="20"/>
              </w:rPr>
            </w:pPr>
          </w:p>
        </w:tc>
        <w:tc>
          <w:tcPr>
            <w:tcW w:w="3749" w:type="dxa"/>
            <w:tcBorders>
              <w:top w:val="single" w:sz="4" w:space="0" w:color="auto"/>
              <w:left w:val="single" w:sz="4" w:space="0" w:color="auto"/>
              <w:bottom w:val="single" w:sz="4" w:space="0" w:color="auto"/>
              <w:right w:val="single" w:sz="4" w:space="0" w:color="auto"/>
            </w:tcBorders>
          </w:tcPr>
          <w:p w14:paraId="2EEDCC6E" w14:textId="77777777" w:rsidR="00CE5193" w:rsidRPr="00CE5193" w:rsidRDefault="00CE5193" w:rsidP="00CE5193">
            <w:pPr>
              <w:pStyle w:val="Header"/>
              <w:spacing w:before="120"/>
              <w:rPr>
                <w:rFonts w:asciiTheme="minorHAnsi" w:hAnsiTheme="minorHAnsi" w:cstheme="minorHAnsi"/>
                <w:bCs/>
                <w:sz w:val="20"/>
              </w:rPr>
            </w:pPr>
          </w:p>
        </w:tc>
      </w:tr>
      <w:tr w:rsidR="00CE5193" w:rsidRPr="00CE5193" w14:paraId="3BE2B996" w14:textId="77777777" w:rsidTr="0099311F">
        <w:tc>
          <w:tcPr>
            <w:tcW w:w="420" w:type="dxa"/>
            <w:tcBorders>
              <w:top w:val="single" w:sz="4" w:space="0" w:color="auto"/>
              <w:left w:val="single" w:sz="4" w:space="0" w:color="auto"/>
              <w:bottom w:val="single" w:sz="4" w:space="0" w:color="auto"/>
              <w:right w:val="single" w:sz="4" w:space="0" w:color="auto"/>
            </w:tcBorders>
            <w:hideMark/>
          </w:tcPr>
          <w:p w14:paraId="6C27329E"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17</w:t>
            </w:r>
          </w:p>
        </w:tc>
        <w:tc>
          <w:tcPr>
            <w:tcW w:w="2860" w:type="dxa"/>
            <w:tcBorders>
              <w:top w:val="single" w:sz="4" w:space="0" w:color="auto"/>
              <w:left w:val="single" w:sz="4" w:space="0" w:color="auto"/>
              <w:bottom w:val="single" w:sz="4" w:space="0" w:color="auto"/>
              <w:right w:val="single" w:sz="4" w:space="0" w:color="auto"/>
            </w:tcBorders>
            <w:hideMark/>
          </w:tcPr>
          <w:p w14:paraId="36CDBA14" w14:textId="77777777" w:rsidR="00CE5193" w:rsidRPr="00CE5193" w:rsidRDefault="00CE5193" w:rsidP="00CE5193">
            <w:pPr>
              <w:pStyle w:val="Header"/>
              <w:spacing w:before="120"/>
              <w:rPr>
                <w:rFonts w:asciiTheme="minorHAnsi" w:hAnsiTheme="minorHAnsi" w:cstheme="minorHAnsi"/>
                <w:b/>
                <w:bCs/>
                <w:sz w:val="20"/>
              </w:rPr>
            </w:pPr>
            <w:r w:rsidRPr="00CE5193">
              <w:rPr>
                <w:rFonts w:asciiTheme="minorHAnsi" w:hAnsiTheme="minorHAnsi" w:cstheme="minorHAnsi"/>
                <w:b/>
                <w:bCs/>
                <w:sz w:val="20"/>
              </w:rPr>
              <w:t>Toilet facilities</w:t>
            </w:r>
          </w:p>
        </w:tc>
        <w:tc>
          <w:tcPr>
            <w:tcW w:w="2538" w:type="dxa"/>
            <w:tcBorders>
              <w:top w:val="single" w:sz="4" w:space="0" w:color="auto"/>
              <w:left w:val="single" w:sz="4" w:space="0" w:color="auto"/>
              <w:bottom w:val="single" w:sz="4" w:space="0" w:color="auto"/>
              <w:right w:val="single" w:sz="4" w:space="0" w:color="auto"/>
            </w:tcBorders>
          </w:tcPr>
          <w:p w14:paraId="7B296DBC" w14:textId="1787E9FB"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Insufficient number to meet the needs of event attendees and staff.</w:t>
            </w:r>
          </w:p>
        </w:tc>
        <w:tc>
          <w:tcPr>
            <w:tcW w:w="2967" w:type="dxa"/>
            <w:tcBorders>
              <w:top w:val="single" w:sz="4" w:space="0" w:color="auto"/>
              <w:left w:val="single" w:sz="4" w:space="0" w:color="auto"/>
              <w:bottom w:val="single" w:sz="4" w:space="0" w:color="auto"/>
              <w:right w:val="single" w:sz="4" w:space="0" w:color="auto"/>
            </w:tcBorders>
          </w:tcPr>
          <w:p w14:paraId="7F63BB9B" w14:textId="77777777" w:rsidR="00CE5193" w:rsidRPr="00CE5193" w:rsidRDefault="00CE5193" w:rsidP="00CE5193">
            <w:pPr>
              <w:pStyle w:val="Header"/>
              <w:numPr>
                <w:ilvl w:val="0"/>
                <w:numId w:val="4"/>
              </w:numPr>
              <w:spacing w:before="120"/>
              <w:rPr>
                <w:rFonts w:asciiTheme="minorHAnsi" w:hAnsiTheme="minorHAnsi" w:cstheme="minorHAnsi"/>
                <w:bCs/>
                <w:sz w:val="20"/>
              </w:rPr>
            </w:pPr>
            <w:r w:rsidRPr="00CE5193">
              <w:rPr>
                <w:rFonts w:asciiTheme="minorHAnsi" w:hAnsiTheme="minorHAnsi" w:cstheme="minorHAnsi"/>
                <w:bCs/>
                <w:sz w:val="20"/>
              </w:rPr>
              <w:t>&lt;Insert control&gt;</w:t>
            </w:r>
          </w:p>
          <w:p w14:paraId="30212252" w14:textId="77777777" w:rsidR="00CE5193" w:rsidRPr="00CE5193" w:rsidRDefault="00CE5193" w:rsidP="00CE5193">
            <w:pPr>
              <w:pStyle w:val="Header"/>
              <w:spacing w:before="120"/>
              <w:rPr>
                <w:rFonts w:asciiTheme="minorHAnsi" w:hAnsiTheme="minorHAnsi" w:cstheme="minorHAnsi"/>
                <w:bCs/>
                <w:sz w:val="20"/>
              </w:rPr>
            </w:pPr>
          </w:p>
        </w:tc>
        <w:tc>
          <w:tcPr>
            <w:tcW w:w="1416" w:type="dxa"/>
            <w:tcBorders>
              <w:top w:val="single" w:sz="4" w:space="0" w:color="auto"/>
              <w:left w:val="single" w:sz="4" w:space="0" w:color="auto"/>
              <w:bottom w:val="single" w:sz="4" w:space="0" w:color="auto"/>
              <w:right w:val="single" w:sz="4" w:space="0" w:color="auto"/>
            </w:tcBorders>
          </w:tcPr>
          <w:p w14:paraId="022E64C2" w14:textId="77777777" w:rsidR="00CE5193" w:rsidRPr="00CE5193" w:rsidRDefault="00CE5193" w:rsidP="00CE5193">
            <w:pPr>
              <w:pStyle w:val="Header"/>
              <w:spacing w:before="120"/>
              <w:rPr>
                <w:rFonts w:asciiTheme="minorHAnsi" w:hAnsiTheme="minorHAnsi" w:cstheme="minorHAnsi"/>
                <w:bCs/>
                <w:sz w:val="20"/>
              </w:rPr>
            </w:pPr>
          </w:p>
        </w:tc>
        <w:tc>
          <w:tcPr>
            <w:tcW w:w="3749" w:type="dxa"/>
            <w:tcBorders>
              <w:top w:val="single" w:sz="4" w:space="0" w:color="auto"/>
              <w:left w:val="single" w:sz="4" w:space="0" w:color="auto"/>
              <w:bottom w:val="single" w:sz="4" w:space="0" w:color="auto"/>
              <w:right w:val="single" w:sz="4" w:space="0" w:color="auto"/>
            </w:tcBorders>
          </w:tcPr>
          <w:p w14:paraId="48DC0619" w14:textId="77777777" w:rsidR="00CE5193" w:rsidRPr="00CE5193" w:rsidRDefault="00CE5193" w:rsidP="00CE5193">
            <w:pPr>
              <w:pStyle w:val="Header"/>
              <w:spacing w:before="120"/>
              <w:rPr>
                <w:rFonts w:asciiTheme="minorHAnsi" w:hAnsiTheme="minorHAnsi" w:cstheme="minorHAnsi"/>
                <w:bCs/>
                <w:sz w:val="20"/>
              </w:rPr>
            </w:pPr>
          </w:p>
        </w:tc>
      </w:tr>
      <w:tr w:rsidR="00CE5193" w:rsidRPr="00CE5193" w14:paraId="2CC1A262" w14:textId="77777777" w:rsidTr="0099311F">
        <w:tc>
          <w:tcPr>
            <w:tcW w:w="420" w:type="dxa"/>
            <w:tcBorders>
              <w:top w:val="single" w:sz="4" w:space="0" w:color="auto"/>
              <w:left w:val="single" w:sz="4" w:space="0" w:color="auto"/>
              <w:bottom w:val="single" w:sz="4" w:space="0" w:color="auto"/>
              <w:right w:val="single" w:sz="4" w:space="0" w:color="auto"/>
            </w:tcBorders>
            <w:hideMark/>
          </w:tcPr>
          <w:p w14:paraId="03F68B6F"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18</w:t>
            </w:r>
          </w:p>
        </w:tc>
        <w:tc>
          <w:tcPr>
            <w:tcW w:w="2860" w:type="dxa"/>
            <w:tcBorders>
              <w:top w:val="single" w:sz="4" w:space="0" w:color="auto"/>
              <w:left w:val="single" w:sz="4" w:space="0" w:color="auto"/>
              <w:bottom w:val="single" w:sz="4" w:space="0" w:color="auto"/>
              <w:right w:val="single" w:sz="4" w:space="0" w:color="auto"/>
            </w:tcBorders>
            <w:hideMark/>
          </w:tcPr>
          <w:p w14:paraId="244FCFEE"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
                <w:bCs/>
                <w:sz w:val="20"/>
              </w:rPr>
              <w:t xml:space="preserve">Waste Management – </w:t>
            </w:r>
            <w:r w:rsidRPr="00CE5193">
              <w:rPr>
                <w:rFonts w:asciiTheme="minorHAnsi" w:hAnsiTheme="minorHAnsi" w:cstheme="minorHAnsi"/>
                <w:bCs/>
                <w:sz w:val="20"/>
              </w:rPr>
              <w:t>provision of general and recycling bins and cleaning of the site after the event</w:t>
            </w:r>
          </w:p>
        </w:tc>
        <w:tc>
          <w:tcPr>
            <w:tcW w:w="2538" w:type="dxa"/>
            <w:tcBorders>
              <w:top w:val="single" w:sz="4" w:space="0" w:color="auto"/>
              <w:left w:val="single" w:sz="4" w:space="0" w:color="auto"/>
              <w:bottom w:val="single" w:sz="4" w:space="0" w:color="auto"/>
              <w:right w:val="single" w:sz="4" w:space="0" w:color="auto"/>
            </w:tcBorders>
          </w:tcPr>
          <w:p w14:paraId="24E8B68D"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Insufficient number of bins to cater for the litter generated by the event.</w:t>
            </w:r>
          </w:p>
          <w:p w14:paraId="0EB017F1" w14:textId="77777777" w:rsidR="00CE5193" w:rsidRPr="00CE5193" w:rsidRDefault="00CE5193" w:rsidP="00CE5193">
            <w:pPr>
              <w:pStyle w:val="Header"/>
              <w:spacing w:before="120"/>
              <w:rPr>
                <w:rFonts w:asciiTheme="minorHAnsi" w:hAnsiTheme="minorHAnsi" w:cstheme="minorHAnsi"/>
                <w:bCs/>
                <w:sz w:val="20"/>
              </w:rPr>
            </w:pPr>
          </w:p>
          <w:p w14:paraId="14932E6D"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The event site is not returned in good order, failing to meet the terms of the event licence.</w:t>
            </w:r>
          </w:p>
        </w:tc>
        <w:tc>
          <w:tcPr>
            <w:tcW w:w="2967" w:type="dxa"/>
            <w:tcBorders>
              <w:top w:val="single" w:sz="4" w:space="0" w:color="auto"/>
              <w:left w:val="single" w:sz="4" w:space="0" w:color="auto"/>
              <w:bottom w:val="single" w:sz="4" w:space="0" w:color="auto"/>
              <w:right w:val="single" w:sz="4" w:space="0" w:color="auto"/>
            </w:tcBorders>
          </w:tcPr>
          <w:p w14:paraId="6D68D613" w14:textId="77777777" w:rsidR="00CE5193" w:rsidRPr="00CE5193" w:rsidRDefault="00CE5193" w:rsidP="00CE5193">
            <w:pPr>
              <w:pStyle w:val="Header"/>
              <w:numPr>
                <w:ilvl w:val="0"/>
                <w:numId w:val="4"/>
              </w:numPr>
              <w:spacing w:before="120"/>
              <w:rPr>
                <w:rFonts w:asciiTheme="minorHAnsi" w:hAnsiTheme="minorHAnsi" w:cstheme="minorHAnsi"/>
                <w:bCs/>
                <w:sz w:val="20"/>
              </w:rPr>
            </w:pPr>
            <w:r w:rsidRPr="00CE5193">
              <w:rPr>
                <w:rFonts w:asciiTheme="minorHAnsi" w:hAnsiTheme="minorHAnsi" w:cstheme="minorHAnsi"/>
                <w:bCs/>
                <w:sz w:val="20"/>
              </w:rPr>
              <w:t>&lt;Insert control&gt;</w:t>
            </w:r>
          </w:p>
          <w:p w14:paraId="69E985DE" w14:textId="77777777" w:rsidR="00CE5193" w:rsidRPr="00CE5193" w:rsidRDefault="00CE5193" w:rsidP="00CE5193">
            <w:pPr>
              <w:pStyle w:val="Header"/>
              <w:spacing w:before="120"/>
              <w:rPr>
                <w:rFonts w:asciiTheme="minorHAnsi" w:hAnsiTheme="minorHAnsi" w:cstheme="minorHAnsi"/>
                <w:bCs/>
                <w:sz w:val="20"/>
              </w:rPr>
            </w:pPr>
          </w:p>
        </w:tc>
        <w:tc>
          <w:tcPr>
            <w:tcW w:w="1416" w:type="dxa"/>
            <w:tcBorders>
              <w:top w:val="single" w:sz="4" w:space="0" w:color="auto"/>
              <w:left w:val="single" w:sz="4" w:space="0" w:color="auto"/>
              <w:bottom w:val="single" w:sz="4" w:space="0" w:color="auto"/>
              <w:right w:val="single" w:sz="4" w:space="0" w:color="auto"/>
            </w:tcBorders>
          </w:tcPr>
          <w:p w14:paraId="3EC1964D" w14:textId="77777777" w:rsidR="00CE5193" w:rsidRPr="00CE5193" w:rsidRDefault="00CE5193" w:rsidP="00CE5193">
            <w:pPr>
              <w:pStyle w:val="Header"/>
              <w:spacing w:before="120"/>
              <w:rPr>
                <w:rFonts w:asciiTheme="minorHAnsi" w:hAnsiTheme="minorHAnsi" w:cstheme="minorHAnsi"/>
                <w:bCs/>
                <w:sz w:val="20"/>
              </w:rPr>
            </w:pPr>
          </w:p>
        </w:tc>
        <w:tc>
          <w:tcPr>
            <w:tcW w:w="3749" w:type="dxa"/>
            <w:tcBorders>
              <w:top w:val="single" w:sz="4" w:space="0" w:color="auto"/>
              <w:left w:val="single" w:sz="4" w:space="0" w:color="auto"/>
              <w:bottom w:val="single" w:sz="4" w:space="0" w:color="auto"/>
              <w:right w:val="single" w:sz="4" w:space="0" w:color="auto"/>
            </w:tcBorders>
          </w:tcPr>
          <w:p w14:paraId="23AFDD18" w14:textId="77777777" w:rsidR="00CE5193" w:rsidRPr="00CE5193" w:rsidRDefault="00CE5193" w:rsidP="00CE5193">
            <w:pPr>
              <w:pStyle w:val="Header"/>
              <w:spacing w:before="120"/>
              <w:rPr>
                <w:rFonts w:asciiTheme="minorHAnsi" w:hAnsiTheme="minorHAnsi" w:cstheme="minorHAnsi"/>
                <w:bCs/>
                <w:sz w:val="20"/>
              </w:rPr>
            </w:pPr>
          </w:p>
        </w:tc>
      </w:tr>
      <w:tr w:rsidR="00CE5193" w:rsidRPr="00CE5193" w14:paraId="15EBC54A" w14:textId="77777777" w:rsidTr="0099311F">
        <w:tc>
          <w:tcPr>
            <w:tcW w:w="420" w:type="dxa"/>
            <w:tcBorders>
              <w:top w:val="single" w:sz="4" w:space="0" w:color="auto"/>
              <w:left w:val="single" w:sz="4" w:space="0" w:color="auto"/>
              <w:bottom w:val="single" w:sz="4" w:space="0" w:color="auto"/>
              <w:right w:val="single" w:sz="4" w:space="0" w:color="auto"/>
            </w:tcBorders>
            <w:hideMark/>
          </w:tcPr>
          <w:p w14:paraId="1B7F5A14" w14:textId="77777777" w:rsidR="00CE5193" w:rsidRPr="00CE5193" w:rsidRDefault="00CE5193" w:rsidP="00CE5193">
            <w:pPr>
              <w:pStyle w:val="Header"/>
              <w:spacing w:before="120"/>
              <w:rPr>
                <w:rFonts w:asciiTheme="minorHAnsi" w:hAnsiTheme="minorHAnsi" w:cstheme="minorHAnsi"/>
                <w:bCs/>
                <w:sz w:val="20"/>
              </w:rPr>
            </w:pPr>
            <w:r w:rsidRPr="00CE5193">
              <w:rPr>
                <w:rFonts w:asciiTheme="minorHAnsi" w:hAnsiTheme="minorHAnsi" w:cstheme="minorHAnsi"/>
                <w:bCs/>
                <w:sz w:val="20"/>
              </w:rPr>
              <w:t>19</w:t>
            </w:r>
          </w:p>
        </w:tc>
        <w:tc>
          <w:tcPr>
            <w:tcW w:w="2860" w:type="dxa"/>
            <w:tcBorders>
              <w:top w:val="single" w:sz="4" w:space="0" w:color="auto"/>
              <w:left w:val="single" w:sz="4" w:space="0" w:color="auto"/>
              <w:bottom w:val="single" w:sz="4" w:space="0" w:color="auto"/>
              <w:right w:val="single" w:sz="4" w:space="0" w:color="auto"/>
            </w:tcBorders>
          </w:tcPr>
          <w:p w14:paraId="7FAF67E3" w14:textId="0E185640" w:rsidR="00CE5193" w:rsidRPr="00AA2B14" w:rsidRDefault="00AA2B14" w:rsidP="00CE5193">
            <w:pPr>
              <w:pStyle w:val="Header"/>
              <w:spacing w:before="120"/>
              <w:rPr>
                <w:rFonts w:asciiTheme="minorHAnsi" w:hAnsiTheme="minorHAnsi" w:cstheme="minorHAnsi"/>
                <w:bCs/>
                <w:i/>
                <w:iCs/>
                <w:sz w:val="20"/>
              </w:rPr>
            </w:pPr>
            <w:r>
              <w:rPr>
                <w:rFonts w:asciiTheme="minorHAnsi" w:hAnsiTheme="minorHAnsi" w:cstheme="minorHAnsi"/>
                <w:bCs/>
                <w:i/>
                <w:iCs/>
                <w:sz w:val="20"/>
              </w:rPr>
              <w:t>Insert any additional risks, one per row</w:t>
            </w:r>
          </w:p>
        </w:tc>
        <w:tc>
          <w:tcPr>
            <w:tcW w:w="2538" w:type="dxa"/>
            <w:tcBorders>
              <w:top w:val="single" w:sz="4" w:space="0" w:color="auto"/>
              <w:left w:val="single" w:sz="4" w:space="0" w:color="auto"/>
              <w:bottom w:val="single" w:sz="4" w:space="0" w:color="auto"/>
              <w:right w:val="single" w:sz="4" w:space="0" w:color="auto"/>
            </w:tcBorders>
          </w:tcPr>
          <w:p w14:paraId="07315944" w14:textId="77777777" w:rsidR="00CE5193" w:rsidRPr="00CE5193" w:rsidRDefault="00CE5193" w:rsidP="00CE5193">
            <w:pPr>
              <w:pStyle w:val="Header"/>
              <w:spacing w:before="120"/>
              <w:rPr>
                <w:rFonts w:asciiTheme="minorHAnsi" w:hAnsiTheme="minorHAnsi" w:cstheme="minorHAnsi"/>
                <w:bCs/>
                <w:sz w:val="20"/>
              </w:rPr>
            </w:pPr>
          </w:p>
        </w:tc>
        <w:tc>
          <w:tcPr>
            <w:tcW w:w="2967" w:type="dxa"/>
            <w:tcBorders>
              <w:top w:val="single" w:sz="4" w:space="0" w:color="auto"/>
              <w:left w:val="single" w:sz="4" w:space="0" w:color="auto"/>
              <w:bottom w:val="single" w:sz="4" w:space="0" w:color="auto"/>
              <w:right w:val="single" w:sz="4" w:space="0" w:color="auto"/>
            </w:tcBorders>
          </w:tcPr>
          <w:p w14:paraId="566DCBD4" w14:textId="62FB4389" w:rsidR="00CE5193" w:rsidRPr="00AA2B14" w:rsidRDefault="00CE5193" w:rsidP="00CE5193">
            <w:pPr>
              <w:pStyle w:val="Header"/>
              <w:numPr>
                <w:ilvl w:val="0"/>
                <w:numId w:val="4"/>
              </w:numPr>
              <w:spacing w:before="120"/>
              <w:rPr>
                <w:rFonts w:asciiTheme="minorHAnsi" w:hAnsiTheme="minorHAnsi" w:cstheme="minorHAnsi"/>
                <w:bCs/>
                <w:sz w:val="20"/>
              </w:rPr>
            </w:pPr>
            <w:r w:rsidRPr="00CE5193">
              <w:rPr>
                <w:rFonts w:asciiTheme="minorHAnsi" w:hAnsiTheme="minorHAnsi" w:cstheme="minorHAnsi"/>
                <w:bCs/>
                <w:sz w:val="20"/>
              </w:rPr>
              <w:t>&lt;Insert control&gt;</w:t>
            </w:r>
          </w:p>
        </w:tc>
        <w:tc>
          <w:tcPr>
            <w:tcW w:w="1416" w:type="dxa"/>
            <w:tcBorders>
              <w:top w:val="single" w:sz="4" w:space="0" w:color="auto"/>
              <w:left w:val="single" w:sz="4" w:space="0" w:color="auto"/>
              <w:bottom w:val="single" w:sz="4" w:space="0" w:color="auto"/>
              <w:right w:val="single" w:sz="4" w:space="0" w:color="auto"/>
            </w:tcBorders>
          </w:tcPr>
          <w:p w14:paraId="4D315550" w14:textId="77777777" w:rsidR="00CE5193" w:rsidRPr="00CE5193" w:rsidRDefault="00CE5193" w:rsidP="00CE5193">
            <w:pPr>
              <w:pStyle w:val="Header"/>
              <w:spacing w:before="120"/>
              <w:rPr>
                <w:rFonts w:asciiTheme="minorHAnsi" w:hAnsiTheme="minorHAnsi" w:cstheme="minorHAnsi"/>
                <w:bCs/>
                <w:sz w:val="20"/>
              </w:rPr>
            </w:pPr>
          </w:p>
        </w:tc>
        <w:tc>
          <w:tcPr>
            <w:tcW w:w="3749" w:type="dxa"/>
            <w:tcBorders>
              <w:top w:val="single" w:sz="4" w:space="0" w:color="auto"/>
              <w:left w:val="single" w:sz="4" w:space="0" w:color="auto"/>
              <w:bottom w:val="single" w:sz="4" w:space="0" w:color="auto"/>
              <w:right w:val="single" w:sz="4" w:space="0" w:color="auto"/>
            </w:tcBorders>
          </w:tcPr>
          <w:p w14:paraId="78A2BAF8" w14:textId="77777777" w:rsidR="00CE5193" w:rsidRPr="00CE5193" w:rsidRDefault="00CE5193" w:rsidP="00CE5193">
            <w:pPr>
              <w:pStyle w:val="Header"/>
              <w:spacing w:before="120"/>
              <w:rPr>
                <w:rFonts w:asciiTheme="minorHAnsi" w:hAnsiTheme="minorHAnsi" w:cstheme="minorHAnsi"/>
                <w:bCs/>
                <w:sz w:val="20"/>
              </w:rPr>
            </w:pPr>
          </w:p>
        </w:tc>
      </w:tr>
    </w:tbl>
    <w:p w14:paraId="3E981E23" w14:textId="77777777" w:rsidR="008878A9" w:rsidRPr="008A75B8" w:rsidRDefault="008878A9" w:rsidP="00AA2B14">
      <w:pPr>
        <w:rPr>
          <w:rFonts w:asciiTheme="minorHAnsi" w:hAnsiTheme="minorHAnsi" w:cstheme="minorHAnsi"/>
          <w:szCs w:val="22"/>
          <w:lang w:val="en-US"/>
        </w:rPr>
      </w:pPr>
    </w:p>
    <w:sectPr w:rsidR="008878A9" w:rsidRPr="008A75B8" w:rsidSect="002A53EF">
      <w:pgSz w:w="16840" w:h="11900"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1B79C" w14:textId="77777777" w:rsidR="00551C1D" w:rsidRDefault="00551C1D" w:rsidP="00924A80">
      <w:r>
        <w:separator/>
      </w:r>
    </w:p>
  </w:endnote>
  <w:endnote w:type="continuationSeparator" w:id="0">
    <w:p w14:paraId="3F29E067" w14:textId="77777777" w:rsidR="00551C1D" w:rsidRDefault="00551C1D" w:rsidP="00924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CDE4C" w14:textId="77777777" w:rsidR="00D90757" w:rsidRPr="00D90757" w:rsidRDefault="00D90757" w:rsidP="00D90757">
    <w:pPr>
      <w:pStyle w:val="Footer"/>
      <w:tabs>
        <w:tab w:val="right" w:pos="8789"/>
      </w:tabs>
      <w:ind w:left="-993" w:right="-891"/>
      <w:jc w:val="cen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A24DA" w14:textId="77777777" w:rsidR="00D90757" w:rsidRPr="007639CD" w:rsidRDefault="00D90757" w:rsidP="007639CD">
    <w:pPr>
      <w:pStyle w:val="Footer"/>
      <w:tabs>
        <w:tab w:val="right" w:pos="8789"/>
      </w:tabs>
      <w:ind w:left="-993" w:right="-891"/>
      <w:jc w:val="center"/>
      <w:rPr>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DEFB9" w14:textId="77777777" w:rsidR="00551C1D" w:rsidRDefault="00551C1D" w:rsidP="00924A80">
      <w:r>
        <w:separator/>
      </w:r>
    </w:p>
  </w:footnote>
  <w:footnote w:type="continuationSeparator" w:id="0">
    <w:p w14:paraId="59E90C6B" w14:textId="77777777" w:rsidR="00551C1D" w:rsidRDefault="00551C1D" w:rsidP="00924A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FEEF5" w14:textId="77777777" w:rsidR="00924A80" w:rsidRDefault="00924A80">
    <w:pPr>
      <w:pStyle w:val="Header"/>
      <w:rPr>
        <w:szCs w:val="22"/>
      </w:rPr>
    </w:pPr>
  </w:p>
  <w:p w14:paraId="724EDC2B" w14:textId="77777777" w:rsidR="00B672D9" w:rsidRDefault="00B672D9">
    <w:pPr>
      <w:pStyle w:val="Header"/>
      <w:rPr>
        <w:szCs w:val="22"/>
      </w:rPr>
    </w:pPr>
  </w:p>
  <w:p w14:paraId="566157CA" w14:textId="77777777" w:rsidR="007639CD" w:rsidRPr="007639CD" w:rsidRDefault="007639CD">
    <w:pPr>
      <w:pStyle w:val="Header"/>
      <w:rPr>
        <w:szCs w:val="22"/>
      </w:rPr>
    </w:pPr>
  </w:p>
  <w:p w14:paraId="6F71D3D8" w14:textId="77777777" w:rsidR="00924A80" w:rsidRPr="007639CD" w:rsidRDefault="00924A80">
    <w:pPr>
      <w:pStyle w:val="Header"/>
      <w:rPr>
        <w:szCs w:val="22"/>
      </w:rPr>
    </w:pPr>
  </w:p>
  <w:p w14:paraId="7CD90225" w14:textId="77777777" w:rsidR="00924A80" w:rsidRPr="007639CD" w:rsidRDefault="00924A80">
    <w:pPr>
      <w:pStyle w:val="Header"/>
      <w:rPr>
        <w:szCs w:val="22"/>
      </w:rPr>
    </w:pPr>
  </w:p>
  <w:p w14:paraId="2C344F3C" w14:textId="77777777" w:rsidR="00924A80" w:rsidRPr="007639CD" w:rsidRDefault="00924A80">
    <w:pPr>
      <w:pStyle w:val="Header"/>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44CA9" w14:textId="77777777" w:rsidR="00D90757" w:rsidRPr="00D90757" w:rsidRDefault="00BB595F">
    <w:pPr>
      <w:pStyle w:val="Header"/>
      <w:rPr>
        <w:szCs w:val="22"/>
      </w:rPr>
    </w:pPr>
    <w:r>
      <w:rPr>
        <w:noProof/>
      </w:rPr>
      <w:drawing>
        <wp:anchor distT="0" distB="0" distL="114300" distR="114300" simplePos="0" relativeHeight="251658240" behindDoc="0" locked="0" layoutInCell="1" allowOverlap="1" wp14:anchorId="2724EB5E" wp14:editId="00F776E8">
          <wp:simplePos x="0" y="0"/>
          <wp:positionH relativeFrom="column">
            <wp:posOffset>2484755</wp:posOffset>
          </wp:positionH>
          <wp:positionV relativeFrom="paragraph">
            <wp:posOffset>-418465</wp:posOffset>
          </wp:positionV>
          <wp:extent cx="4071124" cy="1295400"/>
          <wp:effectExtent l="0" t="0" r="5715" b="0"/>
          <wp:wrapNone/>
          <wp:docPr id="1"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pic:cNvPicPr/>
                </pic:nvPicPr>
                <pic:blipFill rotWithShape="1">
                  <a:blip r:embed="rId1">
                    <a:extLst>
                      <a:ext uri="{28A0092B-C50C-407E-A947-70E740481C1C}">
                        <a14:useLocalDpi xmlns:a14="http://schemas.microsoft.com/office/drawing/2010/main" val="0"/>
                      </a:ext>
                    </a:extLst>
                  </a:blip>
                  <a:srcRect l="47179"/>
                  <a:stretch/>
                </pic:blipFill>
                <pic:spPr bwMode="auto">
                  <a:xfrm>
                    <a:off x="0" y="0"/>
                    <a:ext cx="4071124" cy="1295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E5D99CD" w14:textId="77777777" w:rsidR="00D90757" w:rsidRPr="00D90757" w:rsidRDefault="00D90757">
    <w:pPr>
      <w:pStyle w:val="Header"/>
      <w:rPr>
        <w:szCs w:val="22"/>
      </w:rPr>
    </w:pPr>
  </w:p>
  <w:p w14:paraId="67E24654" w14:textId="77777777" w:rsidR="00D90757" w:rsidRPr="00D90757" w:rsidRDefault="00D90757">
    <w:pPr>
      <w:pStyle w:val="Header"/>
      <w:rPr>
        <w:szCs w:val="22"/>
      </w:rPr>
    </w:pPr>
  </w:p>
  <w:p w14:paraId="6EB10444" w14:textId="77777777" w:rsidR="00D90757" w:rsidRDefault="00D90757">
    <w:pPr>
      <w:pStyle w:val="Header"/>
    </w:pPr>
  </w:p>
  <w:p w14:paraId="17FD994B" w14:textId="77777777" w:rsidR="00D90757" w:rsidRDefault="00D90757">
    <w:pPr>
      <w:pStyle w:val="Header"/>
      <w:rPr>
        <w:szCs w:val="22"/>
      </w:rPr>
    </w:pPr>
  </w:p>
  <w:p w14:paraId="76EE9DFF" w14:textId="77777777" w:rsidR="00BB595F" w:rsidRPr="007639CD" w:rsidRDefault="00BB595F">
    <w:pPr>
      <w:pStyle w:val="Header"/>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047E1"/>
    <w:multiLevelType w:val="hybridMultilevel"/>
    <w:tmpl w:val="810293E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D566BC0"/>
    <w:multiLevelType w:val="hybridMultilevel"/>
    <w:tmpl w:val="28ACD0E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 w15:restartNumberingAfterBreak="0">
    <w:nsid w:val="537A39BE"/>
    <w:multiLevelType w:val="hybridMultilevel"/>
    <w:tmpl w:val="F0A21CB2"/>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6A4E1212"/>
    <w:multiLevelType w:val="hybridMultilevel"/>
    <w:tmpl w:val="02EA1866"/>
    <w:lvl w:ilvl="0" w:tplc="0C090001">
      <w:start w:val="1"/>
      <w:numFmt w:val="bullet"/>
      <w:lvlText w:val=""/>
      <w:lvlJc w:val="left"/>
      <w:pPr>
        <w:ind w:left="858" w:hanging="360"/>
      </w:pPr>
      <w:rPr>
        <w:rFonts w:ascii="Symbol" w:hAnsi="Symbol" w:hint="default"/>
      </w:rPr>
    </w:lvl>
    <w:lvl w:ilvl="1" w:tplc="0C090003">
      <w:start w:val="1"/>
      <w:numFmt w:val="bullet"/>
      <w:lvlText w:val="o"/>
      <w:lvlJc w:val="left"/>
      <w:pPr>
        <w:ind w:left="1578" w:hanging="360"/>
      </w:pPr>
      <w:rPr>
        <w:rFonts w:ascii="Courier New" w:hAnsi="Courier New" w:cs="Courier New" w:hint="default"/>
      </w:rPr>
    </w:lvl>
    <w:lvl w:ilvl="2" w:tplc="0C090005">
      <w:start w:val="1"/>
      <w:numFmt w:val="bullet"/>
      <w:lvlText w:val=""/>
      <w:lvlJc w:val="left"/>
      <w:pPr>
        <w:ind w:left="2298" w:hanging="360"/>
      </w:pPr>
      <w:rPr>
        <w:rFonts w:ascii="Wingdings" w:hAnsi="Wingdings" w:hint="default"/>
      </w:rPr>
    </w:lvl>
    <w:lvl w:ilvl="3" w:tplc="0C090001">
      <w:start w:val="1"/>
      <w:numFmt w:val="bullet"/>
      <w:lvlText w:val=""/>
      <w:lvlJc w:val="left"/>
      <w:pPr>
        <w:ind w:left="3018" w:hanging="360"/>
      </w:pPr>
      <w:rPr>
        <w:rFonts w:ascii="Symbol" w:hAnsi="Symbol" w:hint="default"/>
      </w:rPr>
    </w:lvl>
    <w:lvl w:ilvl="4" w:tplc="0C090003">
      <w:start w:val="1"/>
      <w:numFmt w:val="bullet"/>
      <w:lvlText w:val="o"/>
      <w:lvlJc w:val="left"/>
      <w:pPr>
        <w:ind w:left="3738" w:hanging="360"/>
      </w:pPr>
      <w:rPr>
        <w:rFonts w:ascii="Courier New" w:hAnsi="Courier New" w:cs="Courier New" w:hint="default"/>
      </w:rPr>
    </w:lvl>
    <w:lvl w:ilvl="5" w:tplc="0C090005">
      <w:start w:val="1"/>
      <w:numFmt w:val="bullet"/>
      <w:lvlText w:val=""/>
      <w:lvlJc w:val="left"/>
      <w:pPr>
        <w:ind w:left="4458" w:hanging="360"/>
      </w:pPr>
      <w:rPr>
        <w:rFonts w:ascii="Wingdings" w:hAnsi="Wingdings" w:hint="default"/>
      </w:rPr>
    </w:lvl>
    <w:lvl w:ilvl="6" w:tplc="0C090001">
      <w:start w:val="1"/>
      <w:numFmt w:val="bullet"/>
      <w:lvlText w:val=""/>
      <w:lvlJc w:val="left"/>
      <w:pPr>
        <w:ind w:left="5178" w:hanging="360"/>
      </w:pPr>
      <w:rPr>
        <w:rFonts w:ascii="Symbol" w:hAnsi="Symbol" w:hint="default"/>
      </w:rPr>
    </w:lvl>
    <w:lvl w:ilvl="7" w:tplc="0C090003">
      <w:start w:val="1"/>
      <w:numFmt w:val="bullet"/>
      <w:lvlText w:val="o"/>
      <w:lvlJc w:val="left"/>
      <w:pPr>
        <w:ind w:left="5898" w:hanging="360"/>
      </w:pPr>
      <w:rPr>
        <w:rFonts w:ascii="Courier New" w:hAnsi="Courier New" w:cs="Courier New" w:hint="default"/>
      </w:rPr>
    </w:lvl>
    <w:lvl w:ilvl="8" w:tplc="0C090005">
      <w:start w:val="1"/>
      <w:numFmt w:val="bullet"/>
      <w:lvlText w:val=""/>
      <w:lvlJc w:val="left"/>
      <w:pPr>
        <w:ind w:left="6618" w:hanging="360"/>
      </w:pPr>
      <w:rPr>
        <w:rFonts w:ascii="Wingdings" w:hAnsi="Wingdings" w:hint="default"/>
      </w:rPr>
    </w:lvl>
  </w:abstractNum>
  <w:abstractNum w:abstractNumId="4" w15:restartNumberingAfterBreak="0">
    <w:nsid w:val="6A742769"/>
    <w:multiLevelType w:val="hybridMultilevel"/>
    <w:tmpl w:val="A866D14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2009940261">
    <w:abstractNumId w:val="0"/>
  </w:num>
  <w:num w:numId="2" w16cid:durableId="1256130569">
    <w:abstractNumId w:val="2"/>
  </w:num>
  <w:num w:numId="3" w16cid:durableId="1138452709">
    <w:abstractNumId w:val="4"/>
  </w:num>
  <w:num w:numId="4" w16cid:durableId="1741950071">
    <w:abstractNumId w:val="1"/>
  </w:num>
  <w:num w:numId="5" w16cid:durableId="1404628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8A9"/>
    <w:rsid w:val="00024ABB"/>
    <w:rsid w:val="00026F07"/>
    <w:rsid w:val="000B2309"/>
    <w:rsid w:val="000D4FAE"/>
    <w:rsid w:val="000F55FE"/>
    <w:rsid w:val="00115414"/>
    <w:rsid w:val="00122539"/>
    <w:rsid w:val="00176A09"/>
    <w:rsid w:val="00246963"/>
    <w:rsid w:val="002943FC"/>
    <w:rsid w:val="002A53EF"/>
    <w:rsid w:val="002B398E"/>
    <w:rsid w:val="002E2E38"/>
    <w:rsid w:val="002E5E7F"/>
    <w:rsid w:val="002F6D2A"/>
    <w:rsid w:val="00315863"/>
    <w:rsid w:val="00364773"/>
    <w:rsid w:val="00370E13"/>
    <w:rsid w:val="003C4061"/>
    <w:rsid w:val="004025AD"/>
    <w:rsid w:val="00411115"/>
    <w:rsid w:val="00431C11"/>
    <w:rsid w:val="004323CE"/>
    <w:rsid w:val="004866EA"/>
    <w:rsid w:val="004A12E3"/>
    <w:rsid w:val="004A3EFA"/>
    <w:rsid w:val="004B18E1"/>
    <w:rsid w:val="004D7AB5"/>
    <w:rsid w:val="005061E0"/>
    <w:rsid w:val="00536C9C"/>
    <w:rsid w:val="00551C1D"/>
    <w:rsid w:val="00577B4D"/>
    <w:rsid w:val="005B53BF"/>
    <w:rsid w:val="005C15C8"/>
    <w:rsid w:val="005D6790"/>
    <w:rsid w:val="005E6A7E"/>
    <w:rsid w:val="0065124E"/>
    <w:rsid w:val="00664087"/>
    <w:rsid w:val="00670EF2"/>
    <w:rsid w:val="0067492D"/>
    <w:rsid w:val="00690BBC"/>
    <w:rsid w:val="006B40AE"/>
    <w:rsid w:val="006D23E4"/>
    <w:rsid w:val="006D3FDE"/>
    <w:rsid w:val="00701283"/>
    <w:rsid w:val="007270D3"/>
    <w:rsid w:val="00744172"/>
    <w:rsid w:val="007639CD"/>
    <w:rsid w:val="00782B51"/>
    <w:rsid w:val="007E66BA"/>
    <w:rsid w:val="007F6F54"/>
    <w:rsid w:val="00840D42"/>
    <w:rsid w:val="00856F95"/>
    <w:rsid w:val="008878A9"/>
    <w:rsid w:val="008A0586"/>
    <w:rsid w:val="008A75B8"/>
    <w:rsid w:val="008E2A63"/>
    <w:rsid w:val="00924A80"/>
    <w:rsid w:val="00950E53"/>
    <w:rsid w:val="00970E16"/>
    <w:rsid w:val="00987278"/>
    <w:rsid w:val="0099311F"/>
    <w:rsid w:val="009B68A7"/>
    <w:rsid w:val="009B7EE8"/>
    <w:rsid w:val="00A102DE"/>
    <w:rsid w:val="00A14A79"/>
    <w:rsid w:val="00A67BFE"/>
    <w:rsid w:val="00A75111"/>
    <w:rsid w:val="00A81B48"/>
    <w:rsid w:val="00AA2B14"/>
    <w:rsid w:val="00AB0A0C"/>
    <w:rsid w:val="00AB19B7"/>
    <w:rsid w:val="00AF4A96"/>
    <w:rsid w:val="00B066D6"/>
    <w:rsid w:val="00B413D3"/>
    <w:rsid w:val="00B47FEA"/>
    <w:rsid w:val="00B62F9B"/>
    <w:rsid w:val="00B672D9"/>
    <w:rsid w:val="00BA6053"/>
    <w:rsid w:val="00BB595F"/>
    <w:rsid w:val="00BD74E2"/>
    <w:rsid w:val="00BD7B3D"/>
    <w:rsid w:val="00C07B1F"/>
    <w:rsid w:val="00C343F5"/>
    <w:rsid w:val="00C61B24"/>
    <w:rsid w:val="00CB3A83"/>
    <w:rsid w:val="00CC1F27"/>
    <w:rsid w:val="00CC268A"/>
    <w:rsid w:val="00CE5193"/>
    <w:rsid w:val="00D24D98"/>
    <w:rsid w:val="00D25158"/>
    <w:rsid w:val="00D62A5C"/>
    <w:rsid w:val="00D85A96"/>
    <w:rsid w:val="00D90757"/>
    <w:rsid w:val="00DA4A6B"/>
    <w:rsid w:val="00E6363E"/>
    <w:rsid w:val="00E81411"/>
    <w:rsid w:val="00E873AE"/>
    <w:rsid w:val="00EB6FF8"/>
    <w:rsid w:val="00EB77ED"/>
    <w:rsid w:val="00ED092B"/>
    <w:rsid w:val="00EF1C97"/>
    <w:rsid w:val="00EF77F6"/>
    <w:rsid w:val="00F061CF"/>
    <w:rsid w:val="00F133DA"/>
    <w:rsid w:val="00F30B5A"/>
    <w:rsid w:val="00F456DE"/>
    <w:rsid w:val="00FD1D9E"/>
    <w:rsid w:val="00FD6A00"/>
    <w:rsid w:val="00FE4A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EE4C94"/>
  <w15:chartTrackingRefBased/>
  <w15:docId w15:val="{AFD694D7-D5C3-4357-AAC2-AF2459B1D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8A9"/>
    <w:rPr>
      <w:rFonts w:ascii="Arial" w:eastAsia="Times New Roman" w:hAnsi="Arial" w:cs="Times New Roman"/>
      <w:sz w:val="22"/>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4A80"/>
    <w:pPr>
      <w:tabs>
        <w:tab w:val="center" w:pos="4513"/>
        <w:tab w:val="right" w:pos="9026"/>
      </w:tabs>
    </w:pPr>
  </w:style>
  <w:style w:type="character" w:customStyle="1" w:styleId="HeaderChar">
    <w:name w:val="Header Char"/>
    <w:basedOn w:val="DefaultParagraphFont"/>
    <w:link w:val="Header"/>
    <w:uiPriority w:val="99"/>
    <w:rsid w:val="00924A80"/>
  </w:style>
  <w:style w:type="paragraph" w:styleId="Footer">
    <w:name w:val="footer"/>
    <w:basedOn w:val="Normal"/>
    <w:link w:val="FooterChar"/>
    <w:uiPriority w:val="99"/>
    <w:unhideWhenUsed/>
    <w:rsid w:val="00924A80"/>
    <w:pPr>
      <w:tabs>
        <w:tab w:val="center" w:pos="4513"/>
        <w:tab w:val="right" w:pos="9026"/>
      </w:tabs>
    </w:pPr>
  </w:style>
  <w:style w:type="character" w:customStyle="1" w:styleId="FooterChar">
    <w:name w:val="Footer Char"/>
    <w:basedOn w:val="DefaultParagraphFont"/>
    <w:link w:val="Footer"/>
    <w:uiPriority w:val="99"/>
    <w:rsid w:val="00924A80"/>
  </w:style>
  <w:style w:type="character" w:customStyle="1" w:styleId="markedcontent">
    <w:name w:val="markedcontent"/>
    <w:basedOn w:val="DefaultParagraphFont"/>
    <w:rsid w:val="00924A80"/>
  </w:style>
  <w:style w:type="paragraph" w:styleId="BodyText3">
    <w:name w:val="Body Text 3"/>
    <w:basedOn w:val="Normal"/>
    <w:link w:val="BodyText3Char"/>
    <w:rsid w:val="008878A9"/>
    <w:pPr>
      <w:spacing w:before="40" w:after="40"/>
    </w:pPr>
    <w:rPr>
      <w:rFonts w:cs="Arial"/>
      <w:sz w:val="16"/>
      <w:lang w:eastAsia="en-US"/>
    </w:rPr>
  </w:style>
  <w:style w:type="character" w:customStyle="1" w:styleId="BodyText3Char">
    <w:name w:val="Body Text 3 Char"/>
    <w:basedOn w:val="DefaultParagraphFont"/>
    <w:link w:val="BodyText3"/>
    <w:rsid w:val="008878A9"/>
    <w:rPr>
      <w:rFonts w:ascii="Arial" w:eastAsia="Times New Roman" w:hAnsi="Arial" w:cs="Arial"/>
      <w:sz w:val="16"/>
      <w:szCs w:val="20"/>
    </w:rPr>
  </w:style>
  <w:style w:type="character" w:styleId="Hyperlink">
    <w:name w:val="Hyperlink"/>
    <w:basedOn w:val="DefaultParagraphFont"/>
    <w:uiPriority w:val="99"/>
    <w:unhideWhenUsed/>
    <w:rsid w:val="005B53BF"/>
    <w:rPr>
      <w:color w:val="0563C1" w:themeColor="hyperlink"/>
      <w:u w:val="single"/>
    </w:rPr>
  </w:style>
  <w:style w:type="character" w:styleId="UnresolvedMention">
    <w:name w:val="Unresolved Mention"/>
    <w:basedOn w:val="DefaultParagraphFont"/>
    <w:uiPriority w:val="99"/>
    <w:semiHidden/>
    <w:unhideWhenUsed/>
    <w:rsid w:val="005B53BF"/>
    <w:rPr>
      <w:color w:val="605E5C"/>
      <w:shd w:val="clear" w:color="auto" w:fill="E1DFDD"/>
    </w:rPr>
  </w:style>
  <w:style w:type="table" w:styleId="TableGrid">
    <w:name w:val="Table Grid"/>
    <w:basedOn w:val="TableNormal"/>
    <w:uiPriority w:val="39"/>
    <w:rsid w:val="00402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582032">
      <w:bodyDiv w:val="1"/>
      <w:marLeft w:val="0"/>
      <w:marRight w:val="0"/>
      <w:marTop w:val="0"/>
      <w:marBottom w:val="0"/>
      <w:divBdr>
        <w:top w:val="none" w:sz="0" w:space="0" w:color="auto"/>
        <w:left w:val="none" w:sz="0" w:space="0" w:color="auto"/>
        <w:bottom w:val="none" w:sz="0" w:space="0" w:color="auto"/>
        <w:right w:val="none" w:sz="0" w:space="0" w:color="auto"/>
      </w:divBdr>
    </w:div>
    <w:div w:id="549613491">
      <w:bodyDiv w:val="1"/>
      <w:marLeft w:val="0"/>
      <w:marRight w:val="0"/>
      <w:marTop w:val="0"/>
      <w:marBottom w:val="0"/>
      <w:divBdr>
        <w:top w:val="none" w:sz="0" w:space="0" w:color="auto"/>
        <w:left w:val="none" w:sz="0" w:space="0" w:color="auto"/>
        <w:bottom w:val="none" w:sz="0" w:space="0" w:color="auto"/>
        <w:right w:val="none" w:sz="0" w:space="0" w:color="auto"/>
      </w:divBdr>
    </w:div>
    <w:div w:id="733357896">
      <w:bodyDiv w:val="1"/>
      <w:marLeft w:val="0"/>
      <w:marRight w:val="0"/>
      <w:marTop w:val="0"/>
      <w:marBottom w:val="0"/>
      <w:divBdr>
        <w:top w:val="none" w:sz="0" w:space="0" w:color="auto"/>
        <w:left w:val="none" w:sz="0" w:space="0" w:color="auto"/>
        <w:bottom w:val="none" w:sz="0" w:space="0" w:color="auto"/>
        <w:right w:val="none" w:sz="0" w:space="0" w:color="auto"/>
      </w:divBdr>
    </w:div>
    <w:div w:id="1144082765">
      <w:bodyDiv w:val="1"/>
      <w:marLeft w:val="0"/>
      <w:marRight w:val="0"/>
      <w:marTop w:val="0"/>
      <w:marBottom w:val="0"/>
      <w:divBdr>
        <w:top w:val="none" w:sz="0" w:space="0" w:color="auto"/>
        <w:left w:val="none" w:sz="0" w:space="0" w:color="auto"/>
        <w:bottom w:val="none" w:sz="0" w:space="0" w:color="auto"/>
        <w:right w:val="none" w:sz="0" w:space="0" w:color="auto"/>
      </w:divBdr>
    </w:div>
    <w:div w:id="1565943746">
      <w:bodyDiv w:val="1"/>
      <w:marLeft w:val="0"/>
      <w:marRight w:val="0"/>
      <w:marTop w:val="0"/>
      <w:marBottom w:val="0"/>
      <w:divBdr>
        <w:top w:val="none" w:sz="0" w:space="0" w:color="auto"/>
        <w:left w:val="none" w:sz="0" w:space="0" w:color="auto"/>
        <w:bottom w:val="none" w:sz="0" w:space="0" w:color="auto"/>
        <w:right w:val="none" w:sz="0" w:space="0" w:color="auto"/>
      </w:divBdr>
    </w:div>
    <w:div w:id="1709910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fework.sa.gov.au/__data/assets/pdf_file/0004/143923/Event-safety-Risk-assessment.pdf"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safework.sa.gov.au/industry/recreation-and-events/event-safety" TargetMode="External"/><Relationship Id="rId4" Type="http://schemas.openxmlformats.org/officeDocument/2006/relationships/settings" Target="settings.xml"/><Relationship Id="rId9" Type="http://schemas.openxmlformats.org/officeDocument/2006/relationships/hyperlink" Target="https://www.eventbrite.com/blog/event-risk-management/?msockid=16c0f1810576648a3ed0e4f4047665ff"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S:\System%20Utilities\Templates\Workgroups\(NO%20ADDRESS)%20EXTERNAL%20Portrait%20CCS%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F78FB5-8C1D-4C6F-8D3A-79F8B0CF3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 ADDRESS) EXTERNAL Portrait CCS template</Template>
  <TotalTime>0</TotalTime>
  <Pages>7</Pages>
  <Words>1173</Words>
  <Characters>6690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7848</CharactersWithSpaces>
  <SharedDoc>false</SharedDoc>
  <HLinks>
    <vt:vector size="6" baseType="variant">
      <vt:variant>
        <vt:i4>6619177</vt:i4>
      </vt:variant>
      <vt:variant>
        <vt:i4>0</vt:i4>
      </vt:variant>
      <vt:variant>
        <vt:i4>0</vt:i4>
      </vt:variant>
      <vt:variant>
        <vt:i4>5</vt:i4>
      </vt:variant>
      <vt:variant>
        <vt:lpwstr>https://www.safework.sa.gov.au/industry/recreation-and-events/event-safety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 Conidi</dc:creator>
  <cp:keywords/>
  <dc:description/>
  <cp:lastModifiedBy>Cat Conidi</cp:lastModifiedBy>
  <cp:revision>2</cp:revision>
  <dcterms:created xsi:type="dcterms:W3CDTF">2025-08-17T23:01:00Z</dcterms:created>
  <dcterms:modified xsi:type="dcterms:W3CDTF">2025-08-17T23:01:00Z</dcterms:modified>
</cp:coreProperties>
</file>